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6" w:rsidRDefault="005B4686" w:rsidP="005B4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B4686" w:rsidRDefault="005B4686" w:rsidP="005B4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объединение</w:t>
      </w:r>
    </w:p>
    <w:p w:rsidR="005B4686" w:rsidRDefault="005B4686" w:rsidP="005B4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«Аккорд» Зюзинского сельсовета</w:t>
      </w:r>
    </w:p>
    <w:p w:rsidR="005B4686" w:rsidRDefault="005B4686" w:rsidP="005B4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686" w:rsidRDefault="005B4686" w:rsidP="005B4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686" w:rsidRDefault="005B4686" w:rsidP="005B4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22</w:t>
      </w:r>
    </w:p>
    <w:p w:rsidR="005B4686" w:rsidRDefault="005B4686" w:rsidP="005B468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27.06.2020 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Зюзя</w:t>
      </w:r>
    </w:p>
    <w:p w:rsidR="005B4686" w:rsidRDefault="005B4686" w:rsidP="005B4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686" w:rsidRDefault="005B4686" w:rsidP="005B4686"/>
    <w:p w:rsidR="005B4686" w:rsidRPr="005B4686" w:rsidRDefault="005B4686" w:rsidP="005B4686">
      <w:pPr>
        <w:pStyle w:val="a3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5B4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«О создании комиссии по делам </w:t>
      </w:r>
    </w:p>
    <w:p w:rsidR="005B4686" w:rsidRPr="005B4686" w:rsidRDefault="005B4686" w:rsidP="005B4686">
      <w:pPr>
        <w:pStyle w:val="a3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5B46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несовершеннолетних и защите их прав, </w:t>
      </w:r>
    </w:p>
    <w:p w:rsidR="005B4686" w:rsidRPr="005B4686" w:rsidRDefault="005B4686" w:rsidP="005B4686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5B46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Об утверждении </w:t>
      </w:r>
      <w:r w:rsidRPr="005B4686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программы по работе с несовершеннолетними,</w:t>
      </w:r>
    </w:p>
    <w:p w:rsidR="005B4686" w:rsidRPr="005B4686" w:rsidRDefault="005B4686" w:rsidP="005B4686">
      <w:pPr>
        <w:pStyle w:val="a3"/>
        <w:rPr>
          <w:rFonts w:ascii="Times New Roman" w:eastAsia="Times New Roman" w:hAnsi="Times New Roman" w:cs="Times New Roman"/>
        </w:rPr>
      </w:pPr>
      <w:r w:rsidRPr="005B468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6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Об утверждении </w:t>
      </w:r>
      <w:r w:rsidRPr="005B4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плана мероприятий по профилактике безнадзорности </w:t>
      </w:r>
    </w:p>
    <w:p w:rsidR="005B4686" w:rsidRPr="005B4686" w:rsidRDefault="005B4686" w:rsidP="005B4686">
      <w:pPr>
        <w:pStyle w:val="a3"/>
        <w:rPr>
          <w:rFonts w:ascii="Times New Roman" w:hAnsi="Times New Roman" w:cs="Times New Roman"/>
          <w:b/>
          <w:color w:val="000000"/>
        </w:rPr>
      </w:pPr>
      <w:r w:rsidRPr="005B4686">
        <w:rPr>
          <w:rFonts w:ascii="Times New Roman" w:eastAsia="Times New Roman" w:hAnsi="Times New Roman" w:cs="Times New Roman"/>
          <w:b/>
          <w:bCs/>
          <w:sz w:val="24"/>
          <w:szCs w:val="24"/>
        </w:rPr>
        <w:t>и правонарушений несовершеннолетних»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rStyle w:val="a4"/>
          <w:color w:val="333333"/>
        </w:rPr>
        <w:t xml:space="preserve"> 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b/>
        </w:rPr>
      </w:pPr>
      <w:r>
        <w:rPr>
          <w:rStyle w:val="a4"/>
          <w:b w:val="0"/>
        </w:rPr>
        <w:t>В</w:t>
      </w:r>
      <w:r>
        <w:rPr>
          <w:rStyle w:val="a4"/>
        </w:rPr>
        <w:t xml:space="preserve"> </w:t>
      </w:r>
      <w:r>
        <w:rPr>
          <w:rStyle w:val="a4"/>
          <w:b w:val="0"/>
        </w:rPr>
        <w:t>целях реализации Федерального закона № 120-ФЗ «Об основах системы профилактики безнадзорности и правонарушений несовершеннолетних»</w:t>
      </w:r>
      <w:proofErr w:type="gramStart"/>
      <w:r>
        <w:rPr>
          <w:rStyle w:val="a4"/>
          <w:b w:val="0"/>
        </w:rPr>
        <w:t xml:space="preserve"> :</w:t>
      </w:r>
      <w:proofErr w:type="gramEnd"/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b/>
          <w:color w:val="333333"/>
        </w:rPr>
      </w:pPr>
      <w:r>
        <w:rPr>
          <w:rStyle w:val="a4"/>
          <w:b w:val="0"/>
          <w:color w:val="333333"/>
        </w:rPr>
        <w:t>ПРИКАЗЫВАЮ: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rStyle w:val="a4"/>
          <w:color w:val="333333"/>
        </w:rPr>
        <w:t>1</w:t>
      </w:r>
      <w:r>
        <w:rPr>
          <w:color w:val="333333"/>
        </w:rPr>
        <w:t xml:space="preserve">. Утвердить состав комиссии </w:t>
      </w:r>
      <w:r>
        <w:rPr>
          <w:rStyle w:val="a4"/>
          <w:b w:val="0"/>
          <w:color w:val="333333"/>
        </w:rPr>
        <w:t>по делам несовершеннолетних  Муниципального казенного учреждения</w:t>
      </w:r>
      <w:r>
        <w:rPr>
          <w:rStyle w:val="a4"/>
          <w:color w:val="333333"/>
        </w:rPr>
        <w:t xml:space="preserve"> </w:t>
      </w:r>
      <w:r>
        <w:rPr>
          <w:rFonts w:eastAsiaTheme="minorHAnsi"/>
          <w:lang w:eastAsia="en-US"/>
        </w:rPr>
        <w:t xml:space="preserve">Культурно - </w:t>
      </w:r>
      <w:proofErr w:type="spellStart"/>
      <w:r>
        <w:rPr>
          <w:rFonts w:eastAsiaTheme="minorHAnsi"/>
          <w:lang w:eastAsia="en-US"/>
        </w:rPr>
        <w:t>досуговое</w:t>
      </w:r>
      <w:proofErr w:type="spellEnd"/>
      <w:r>
        <w:rPr>
          <w:rFonts w:eastAsiaTheme="minorHAnsi"/>
          <w:lang w:eastAsia="en-US"/>
        </w:rPr>
        <w:t xml:space="preserve"> объединение «Аккорд» Зюзинского сельсовета.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rStyle w:val="a4"/>
        </w:rPr>
      </w:pPr>
      <w:r>
        <w:rPr>
          <w:rStyle w:val="a4"/>
          <w:color w:val="333333"/>
        </w:rPr>
        <w:t>2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 xml:space="preserve">.Утвердить </w:t>
      </w:r>
      <w:r>
        <w:rPr>
          <w:rStyle w:val="a4"/>
          <w:b w:val="0"/>
          <w:color w:val="000000"/>
        </w:rPr>
        <w:t>Программу по профилактике безнадзорности  и правонарушений с несовершеннолетними</w:t>
      </w:r>
      <w:r>
        <w:rPr>
          <w:rStyle w:val="a4"/>
          <w:color w:val="333333"/>
        </w:rPr>
        <w:t>.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</w:pPr>
      <w:r>
        <w:rPr>
          <w:rStyle w:val="a4"/>
          <w:color w:val="333333"/>
        </w:rPr>
        <w:t>3.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 xml:space="preserve">Утвердить </w:t>
      </w:r>
      <w:r>
        <w:rPr>
          <w:bCs/>
        </w:rPr>
        <w:t>План мероприятий в МКУ КДО «Аккорд» Зюзинского  сельсовета на 2020 - 22 год.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rStyle w:val="a4"/>
          <w:color w:val="333333"/>
        </w:rPr>
        <w:t>4.</w:t>
      </w:r>
      <w:r>
        <w:rPr>
          <w:rStyle w:val="apple-converted-space"/>
          <w:color w:val="333333"/>
        </w:rPr>
        <w:t> 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приказа оставляю за специалистом по работе с молодежью.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 xml:space="preserve">С приказом </w:t>
      </w:r>
      <w:proofErr w:type="spellStart"/>
      <w:proofErr w:type="gramStart"/>
      <w:r>
        <w:rPr>
          <w:color w:val="333333"/>
        </w:rPr>
        <w:t>ознакомлена</w:t>
      </w:r>
      <w:proofErr w:type="gramEnd"/>
      <w:r>
        <w:rPr>
          <w:color w:val="333333"/>
        </w:rPr>
        <w:t>_____________</w:t>
      </w:r>
      <w:proofErr w:type="spellEnd"/>
      <w:r>
        <w:rPr>
          <w:color w:val="333333"/>
        </w:rPr>
        <w:t>/_______________/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Директор ___________  /___________________/</w:t>
      </w: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5B4686" w:rsidRDefault="005B4686" w:rsidP="005B4686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5B4686" w:rsidRDefault="005B4686" w:rsidP="005B4686"/>
    <w:p w:rsidR="00AD392F" w:rsidRDefault="00AD392F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 w:rsidP="00FC78A9">
      <w:pPr>
        <w:jc w:val="right"/>
        <w:rPr>
          <w:i/>
          <w:color w:val="000000"/>
        </w:rPr>
      </w:pPr>
      <w:r w:rsidRPr="003D6651">
        <w:rPr>
          <w:i/>
          <w:color w:val="000000"/>
        </w:rPr>
        <w:t>Приложение №1</w:t>
      </w:r>
    </w:p>
    <w:p w:rsidR="00FC78A9" w:rsidRDefault="00FC78A9" w:rsidP="00FC78A9">
      <w:pPr>
        <w:jc w:val="center"/>
        <w:rPr>
          <w:b/>
          <w:color w:val="000000"/>
        </w:rPr>
      </w:pPr>
    </w:p>
    <w:p w:rsidR="00FC78A9" w:rsidRPr="00C356D0" w:rsidRDefault="00FC78A9" w:rsidP="00FC78A9">
      <w:pPr>
        <w:jc w:val="center"/>
        <w:rPr>
          <w:b/>
          <w:color w:val="000000"/>
        </w:rPr>
      </w:pPr>
      <w:r w:rsidRPr="00C356D0">
        <w:rPr>
          <w:b/>
          <w:color w:val="000000"/>
        </w:rPr>
        <w:t xml:space="preserve">Состав комиссии по делам несовершеннолетних Муниципального казённого учреждения Культурно – </w:t>
      </w:r>
      <w:proofErr w:type="spellStart"/>
      <w:r w:rsidRPr="00C356D0">
        <w:rPr>
          <w:b/>
          <w:color w:val="000000"/>
        </w:rPr>
        <w:t>досугового</w:t>
      </w:r>
      <w:proofErr w:type="spellEnd"/>
      <w:r w:rsidRPr="00C356D0">
        <w:rPr>
          <w:b/>
          <w:color w:val="000000"/>
        </w:rPr>
        <w:t xml:space="preserve"> объединения «Аккорд»</w:t>
      </w:r>
    </w:p>
    <w:p w:rsidR="00FC78A9" w:rsidRPr="00C356D0" w:rsidRDefault="00FC78A9" w:rsidP="00FC78A9">
      <w:pPr>
        <w:rPr>
          <w:b/>
          <w:color w:val="000000"/>
        </w:rPr>
      </w:pPr>
      <w:r w:rsidRPr="00C356D0">
        <w:rPr>
          <w:b/>
          <w:color w:val="000000"/>
        </w:rPr>
        <w:t>Председатель комиссии:</w:t>
      </w:r>
    </w:p>
    <w:p w:rsidR="00FC78A9" w:rsidRDefault="00FC78A9" w:rsidP="00FC78A9">
      <w:pPr>
        <w:rPr>
          <w:color w:val="000000"/>
        </w:rPr>
      </w:pPr>
      <w:r>
        <w:rPr>
          <w:color w:val="000000"/>
        </w:rPr>
        <w:t xml:space="preserve">Е.В. </w:t>
      </w:r>
      <w:proofErr w:type="spellStart"/>
      <w:r>
        <w:rPr>
          <w:color w:val="000000"/>
        </w:rPr>
        <w:t>Самохвалова</w:t>
      </w:r>
      <w:proofErr w:type="spellEnd"/>
      <w:r>
        <w:rPr>
          <w:color w:val="000000"/>
        </w:rPr>
        <w:t xml:space="preserve"> – специалист по работе с молодёжью</w:t>
      </w:r>
    </w:p>
    <w:p w:rsidR="00FC78A9" w:rsidRPr="00C356D0" w:rsidRDefault="00FC78A9" w:rsidP="00FC78A9">
      <w:pPr>
        <w:rPr>
          <w:b/>
          <w:color w:val="000000"/>
        </w:rPr>
      </w:pPr>
      <w:r w:rsidRPr="00C356D0">
        <w:rPr>
          <w:b/>
          <w:color w:val="000000"/>
        </w:rPr>
        <w:t>Заместитель председателя комиссии:</w:t>
      </w:r>
    </w:p>
    <w:p w:rsidR="00FC78A9" w:rsidRDefault="00FC78A9" w:rsidP="00FC78A9">
      <w:pPr>
        <w:rPr>
          <w:color w:val="000000"/>
        </w:rPr>
      </w:pPr>
      <w:r>
        <w:rPr>
          <w:color w:val="000000"/>
        </w:rPr>
        <w:t xml:space="preserve">Е.В. Майер – социальный педагог МКОУ </w:t>
      </w:r>
      <w:proofErr w:type="spellStart"/>
      <w:r>
        <w:rPr>
          <w:color w:val="000000"/>
        </w:rPr>
        <w:t>Зюзинской</w:t>
      </w:r>
      <w:proofErr w:type="spellEnd"/>
      <w:r>
        <w:rPr>
          <w:color w:val="000000"/>
        </w:rPr>
        <w:t xml:space="preserve"> СОШ</w:t>
      </w:r>
    </w:p>
    <w:p w:rsidR="00FC78A9" w:rsidRPr="00C356D0" w:rsidRDefault="00FC78A9" w:rsidP="00FC78A9">
      <w:pPr>
        <w:rPr>
          <w:b/>
          <w:color w:val="000000"/>
        </w:rPr>
      </w:pPr>
      <w:r w:rsidRPr="00C356D0">
        <w:rPr>
          <w:b/>
          <w:color w:val="000000"/>
        </w:rPr>
        <w:t>Секретарь комиссии:</w:t>
      </w:r>
    </w:p>
    <w:p w:rsidR="00FC78A9" w:rsidRDefault="00FC78A9" w:rsidP="00FC78A9">
      <w:pPr>
        <w:rPr>
          <w:color w:val="000000"/>
        </w:rPr>
      </w:pPr>
      <w:r>
        <w:rPr>
          <w:color w:val="000000"/>
        </w:rPr>
        <w:t xml:space="preserve">О.Г. Пушкарева – </w:t>
      </w:r>
      <w:proofErr w:type="gramStart"/>
      <w:r>
        <w:rPr>
          <w:color w:val="000000"/>
        </w:rPr>
        <w:t>заведующая</w:t>
      </w:r>
      <w:proofErr w:type="gramEnd"/>
      <w:r>
        <w:rPr>
          <w:color w:val="000000"/>
        </w:rPr>
        <w:t xml:space="preserve"> структурного подразделения по основной деятельности, филиал </w:t>
      </w:r>
      <w:proofErr w:type="spellStart"/>
      <w:r>
        <w:rPr>
          <w:color w:val="000000"/>
        </w:rPr>
        <w:t>Беловский</w:t>
      </w:r>
      <w:proofErr w:type="spellEnd"/>
      <w:r>
        <w:rPr>
          <w:color w:val="000000"/>
        </w:rPr>
        <w:t xml:space="preserve"> СК</w:t>
      </w:r>
    </w:p>
    <w:p w:rsidR="00FC78A9" w:rsidRDefault="00FC78A9" w:rsidP="00FC78A9">
      <w:pPr>
        <w:rPr>
          <w:color w:val="000000"/>
        </w:rPr>
      </w:pPr>
      <w:r>
        <w:rPr>
          <w:color w:val="000000"/>
        </w:rPr>
        <w:t>Члены комиссии:</w:t>
      </w:r>
    </w:p>
    <w:p w:rsidR="00FC78A9" w:rsidRDefault="00FC78A9" w:rsidP="00FC78A9">
      <w:pPr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Чурсин</w:t>
      </w:r>
      <w:proofErr w:type="spellEnd"/>
      <w:r>
        <w:rPr>
          <w:color w:val="000000"/>
        </w:rPr>
        <w:t xml:space="preserve"> – Депутат местного созыва</w:t>
      </w:r>
    </w:p>
    <w:p w:rsidR="00FC78A9" w:rsidRDefault="00FC78A9" w:rsidP="00FC78A9">
      <w:pPr>
        <w:rPr>
          <w:color w:val="000000"/>
        </w:rPr>
      </w:pPr>
      <w:r>
        <w:rPr>
          <w:color w:val="000000"/>
        </w:rPr>
        <w:t xml:space="preserve">Е.Н. </w:t>
      </w:r>
      <w:proofErr w:type="spellStart"/>
      <w:r>
        <w:rPr>
          <w:color w:val="000000"/>
        </w:rPr>
        <w:t>Казарцева</w:t>
      </w:r>
      <w:proofErr w:type="spellEnd"/>
      <w:r>
        <w:rPr>
          <w:color w:val="000000"/>
        </w:rPr>
        <w:t xml:space="preserve"> - </w:t>
      </w:r>
      <w:proofErr w:type="gramStart"/>
      <w:r>
        <w:rPr>
          <w:color w:val="000000"/>
        </w:rPr>
        <w:t>заведующая</w:t>
      </w:r>
      <w:proofErr w:type="gramEnd"/>
      <w:r>
        <w:rPr>
          <w:color w:val="000000"/>
        </w:rPr>
        <w:t xml:space="preserve"> структурного подразделения по основной деятельности, филиал </w:t>
      </w:r>
      <w:proofErr w:type="spellStart"/>
      <w:r>
        <w:rPr>
          <w:color w:val="000000"/>
        </w:rPr>
        <w:t>Казанцевский</w:t>
      </w:r>
      <w:proofErr w:type="spellEnd"/>
      <w:r>
        <w:rPr>
          <w:color w:val="000000"/>
        </w:rPr>
        <w:t xml:space="preserve"> СДК</w:t>
      </w:r>
    </w:p>
    <w:p w:rsidR="00FC78A9" w:rsidRDefault="00FC78A9" w:rsidP="00FC78A9">
      <w:pPr>
        <w:rPr>
          <w:color w:val="000000"/>
        </w:rPr>
      </w:pPr>
      <w:r>
        <w:rPr>
          <w:color w:val="000000"/>
        </w:rPr>
        <w:t xml:space="preserve">Н.Н. Нагорный - </w:t>
      </w:r>
      <w:proofErr w:type="gramStart"/>
      <w:r>
        <w:rPr>
          <w:color w:val="000000"/>
        </w:rPr>
        <w:t>заведующий</w:t>
      </w:r>
      <w:proofErr w:type="gramEnd"/>
      <w:r>
        <w:rPr>
          <w:color w:val="000000"/>
        </w:rPr>
        <w:t xml:space="preserve"> структурного подразделения по основной деятельности, филиал </w:t>
      </w:r>
      <w:proofErr w:type="spellStart"/>
      <w:r>
        <w:rPr>
          <w:color w:val="000000"/>
        </w:rPr>
        <w:t>Квашнинский</w:t>
      </w:r>
      <w:proofErr w:type="spellEnd"/>
      <w:r>
        <w:rPr>
          <w:color w:val="000000"/>
        </w:rPr>
        <w:t xml:space="preserve"> СДК</w:t>
      </w:r>
    </w:p>
    <w:p w:rsidR="00FC78A9" w:rsidRPr="003D6651" w:rsidRDefault="00FC78A9" w:rsidP="00FC78A9">
      <w:pPr>
        <w:rPr>
          <w:color w:val="000000"/>
        </w:rPr>
      </w:pPr>
    </w:p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Default="00FC78A9"/>
    <w:p w:rsidR="00FC78A9" w:rsidRPr="00803D1C" w:rsidRDefault="00FC78A9" w:rsidP="00FC78A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eastAsiaTheme="majorEastAsia"/>
          <w:b w:val="0"/>
          <w:i/>
          <w:sz w:val="22"/>
          <w:szCs w:val="22"/>
          <w:bdr w:val="none" w:sz="0" w:space="0" w:color="auto" w:frame="1"/>
        </w:rPr>
      </w:pPr>
      <w:r>
        <w:rPr>
          <w:rStyle w:val="a4"/>
          <w:rFonts w:eastAsiaTheme="majorEastAsia"/>
          <w:i/>
          <w:sz w:val="22"/>
          <w:szCs w:val="22"/>
          <w:bdr w:val="none" w:sz="0" w:space="0" w:color="auto" w:frame="1"/>
        </w:rPr>
        <w:t>Приложение №2</w:t>
      </w:r>
    </w:p>
    <w:p w:rsidR="00FC78A9" w:rsidRPr="00CC20DD" w:rsidRDefault="00FC78A9" w:rsidP="00FC78A9">
      <w:pPr>
        <w:shd w:val="clear" w:color="auto" w:fill="FFFFFF"/>
        <w:jc w:val="right"/>
        <w:rPr>
          <w:bCs/>
          <w:color w:val="000000"/>
        </w:rPr>
      </w:pPr>
      <w:r w:rsidRPr="00CC20DD">
        <w:rPr>
          <w:bCs/>
          <w:color w:val="000000"/>
        </w:rPr>
        <w:t>Утверждаю:</w:t>
      </w:r>
    </w:p>
    <w:p w:rsidR="00FC78A9" w:rsidRDefault="00FC78A9" w:rsidP="00FC78A9">
      <w:pPr>
        <w:shd w:val="clear" w:color="auto" w:fill="FFFFFF"/>
        <w:jc w:val="right"/>
        <w:rPr>
          <w:bCs/>
          <w:color w:val="000000"/>
        </w:rPr>
      </w:pPr>
      <w:r w:rsidRPr="00CC20DD">
        <w:rPr>
          <w:bCs/>
          <w:color w:val="000000"/>
        </w:rPr>
        <w:t>Директор МКУ КДО</w:t>
      </w:r>
      <w:r>
        <w:rPr>
          <w:bCs/>
          <w:color w:val="000000"/>
        </w:rPr>
        <w:t xml:space="preserve"> «Аккорд»</w:t>
      </w:r>
    </w:p>
    <w:p w:rsidR="00FC78A9" w:rsidRPr="00CC20DD" w:rsidRDefault="00FC78A9" w:rsidP="00FC78A9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</w:p>
    <w:p w:rsidR="00FC78A9" w:rsidRPr="00CC20DD" w:rsidRDefault="00FC78A9" w:rsidP="00FC78A9">
      <w:pPr>
        <w:shd w:val="clear" w:color="auto" w:fill="FFFFFF"/>
        <w:jc w:val="right"/>
        <w:rPr>
          <w:bCs/>
          <w:color w:val="000000"/>
        </w:rPr>
      </w:pPr>
    </w:p>
    <w:p w:rsidR="00FC78A9" w:rsidRPr="00CC20DD" w:rsidRDefault="00FC78A9" w:rsidP="00FC78A9">
      <w:pPr>
        <w:shd w:val="clear" w:color="auto" w:fill="FFFFFF"/>
        <w:jc w:val="center"/>
        <w:rPr>
          <w:bCs/>
          <w:color w:val="000000"/>
        </w:rPr>
      </w:pPr>
    </w:p>
    <w:p w:rsidR="00FC78A9" w:rsidRPr="00CC20DD" w:rsidRDefault="00FC78A9" w:rsidP="00FC78A9">
      <w:pPr>
        <w:shd w:val="clear" w:color="auto" w:fill="FFFFFF"/>
        <w:jc w:val="center"/>
        <w:rPr>
          <w:bCs/>
          <w:color w:val="000000"/>
        </w:rPr>
      </w:pPr>
    </w:p>
    <w:p w:rsidR="00FC78A9" w:rsidRDefault="00FC78A9" w:rsidP="00FC78A9">
      <w:pPr>
        <w:shd w:val="clear" w:color="auto" w:fill="FFFFFF"/>
        <w:jc w:val="center"/>
        <w:rPr>
          <w:b/>
          <w:bCs/>
          <w:color w:val="000000"/>
        </w:rPr>
      </w:pPr>
    </w:p>
    <w:p w:rsidR="00FC78A9" w:rsidRDefault="00FC78A9" w:rsidP="00FC78A9">
      <w:pPr>
        <w:shd w:val="clear" w:color="auto" w:fill="FFFFFF"/>
        <w:jc w:val="center"/>
        <w:rPr>
          <w:b/>
          <w:bCs/>
          <w:color w:val="000000"/>
        </w:rPr>
      </w:pPr>
    </w:p>
    <w:p w:rsidR="00FC78A9" w:rsidRDefault="00FC78A9" w:rsidP="00FC78A9">
      <w:pPr>
        <w:shd w:val="clear" w:color="auto" w:fill="FFFFFF"/>
        <w:jc w:val="center"/>
        <w:rPr>
          <w:b/>
          <w:bCs/>
          <w:color w:val="000000"/>
        </w:rPr>
      </w:pPr>
    </w:p>
    <w:p w:rsidR="00FC78A9" w:rsidRDefault="00FC78A9" w:rsidP="00FC78A9">
      <w:pPr>
        <w:shd w:val="clear" w:color="auto" w:fill="FFFFFF"/>
        <w:jc w:val="center"/>
        <w:rPr>
          <w:b/>
          <w:bCs/>
          <w:color w:val="000000"/>
        </w:rPr>
      </w:pPr>
    </w:p>
    <w:p w:rsidR="00FC78A9" w:rsidRDefault="00FC78A9" w:rsidP="00FC78A9">
      <w:pPr>
        <w:shd w:val="clear" w:color="auto" w:fill="FFFFFF"/>
        <w:jc w:val="center"/>
        <w:rPr>
          <w:b/>
          <w:bCs/>
          <w:color w:val="000000"/>
        </w:rPr>
      </w:pPr>
    </w:p>
    <w:p w:rsidR="00FC78A9" w:rsidRPr="00E96FC5" w:rsidRDefault="00FC78A9" w:rsidP="00FC78A9">
      <w:pPr>
        <w:shd w:val="clear" w:color="auto" w:fill="FFFFFF"/>
        <w:jc w:val="center"/>
        <w:rPr>
          <w:b/>
          <w:bCs/>
          <w:color w:val="000000"/>
        </w:rPr>
      </w:pPr>
    </w:p>
    <w:p w:rsidR="00FC78A9" w:rsidRPr="00E96FC5" w:rsidRDefault="00FC78A9" w:rsidP="00FC78A9">
      <w:pPr>
        <w:shd w:val="clear" w:color="auto" w:fill="FFFFFF"/>
        <w:jc w:val="center"/>
        <w:rPr>
          <w:bCs/>
          <w:color w:val="000000"/>
        </w:rPr>
      </w:pPr>
      <w:r w:rsidRPr="00E96FC5">
        <w:rPr>
          <w:bCs/>
          <w:color w:val="000000"/>
        </w:rPr>
        <w:t>Программа</w:t>
      </w:r>
    </w:p>
    <w:p w:rsidR="00FC78A9" w:rsidRPr="00E96FC5" w:rsidRDefault="00FC78A9" w:rsidP="00FC78A9">
      <w:pPr>
        <w:shd w:val="clear" w:color="auto" w:fill="FFFFFF"/>
        <w:jc w:val="center"/>
        <w:rPr>
          <w:bCs/>
          <w:color w:val="000000"/>
        </w:rPr>
      </w:pPr>
      <w:r w:rsidRPr="00E96FC5">
        <w:rPr>
          <w:bCs/>
          <w:color w:val="000000"/>
        </w:rPr>
        <w:t xml:space="preserve"> по профилактике безнадзорности и правонарушений среди несовершеннолетних</w:t>
      </w:r>
    </w:p>
    <w:p w:rsidR="00FC78A9" w:rsidRDefault="00FC78A9" w:rsidP="00FC78A9">
      <w:pPr>
        <w:jc w:val="center"/>
      </w:pPr>
      <w:r>
        <w:t xml:space="preserve">МКУ КДО «Аккорд» </w:t>
      </w:r>
    </w:p>
    <w:p w:rsidR="00FC78A9" w:rsidRPr="00E96FC5" w:rsidRDefault="00FC78A9" w:rsidP="00FC78A9">
      <w:pPr>
        <w:jc w:val="center"/>
      </w:pPr>
      <w:r w:rsidRPr="00E96FC5">
        <w:t>на 2020 – 2022 год</w:t>
      </w:r>
    </w:p>
    <w:p w:rsidR="00FC78A9" w:rsidRPr="006F02AF" w:rsidRDefault="00FC78A9" w:rsidP="00FC78A9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rPr>
          <w:rFonts w:ascii="Calibri" w:hAnsi="Calibri"/>
          <w:color w:val="FF0000"/>
        </w:rPr>
      </w:pPr>
    </w:p>
    <w:p w:rsidR="00FC78A9" w:rsidRPr="00CC20DD" w:rsidRDefault="00FC78A9" w:rsidP="00FC78A9">
      <w:pPr>
        <w:shd w:val="clear" w:color="auto" w:fill="FFFFFF"/>
        <w:ind w:left="-142"/>
        <w:jc w:val="right"/>
      </w:pPr>
      <w:r w:rsidRPr="00CC20DD">
        <w:t>Разработала:</w:t>
      </w:r>
    </w:p>
    <w:p w:rsidR="00FC78A9" w:rsidRDefault="00FC78A9" w:rsidP="00FC78A9">
      <w:pPr>
        <w:shd w:val="clear" w:color="auto" w:fill="FFFFFF"/>
        <w:ind w:left="-142"/>
        <w:jc w:val="right"/>
      </w:pPr>
      <w:proofErr w:type="spellStart"/>
      <w:r w:rsidRPr="00CC20DD">
        <w:t>Самохвалова</w:t>
      </w:r>
      <w:proofErr w:type="spellEnd"/>
      <w:r w:rsidRPr="00CC20DD">
        <w:t xml:space="preserve"> Елена Валерьевна</w:t>
      </w:r>
    </w:p>
    <w:p w:rsidR="00FC78A9" w:rsidRPr="00CC20DD" w:rsidRDefault="00FC78A9" w:rsidP="00FC78A9">
      <w:pPr>
        <w:shd w:val="clear" w:color="auto" w:fill="FFFFFF"/>
        <w:ind w:left="-142"/>
        <w:jc w:val="right"/>
      </w:pPr>
      <w:r>
        <w:t>Специалист по работе с молодёжью</w:t>
      </w: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Default="00FC78A9" w:rsidP="00FC78A9">
      <w:pPr>
        <w:shd w:val="clear" w:color="auto" w:fill="FFFFFF"/>
        <w:ind w:left="-142"/>
        <w:jc w:val="center"/>
        <w:rPr>
          <w:rFonts w:ascii="Calibri" w:hAnsi="Calibri"/>
          <w:color w:val="FF0000"/>
        </w:rPr>
      </w:pPr>
    </w:p>
    <w:p w:rsidR="00FC78A9" w:rsidRPr="00FC78A9" w:rsidRDefault="00FC78A9" w:rsidP="00FC78A9">
      <w:pPr>
        <w:shd w:val="clear" w:color="auto" w:fill="FFFFFF"/>
        <w:ind w:left="-142"/>
        <w:jc w:val="center"/>
      </w:pPr>
      <w:r w:rsidRPr="00FC78A9">
        <w:lastRenderedPageBreak/>
        <w:t>2020 год</w:t>
      </w:r>
      <w:r w:rsidRPr="006F02AF">
        <w:rPr>
          <w:rFonts w:ascii="Calibri" w:hAnsi="Calibri"/>
          <w:color w:val="FF0000"/>
        </w:rPr>
        <w:t>        </w:t>
      </w:r>
    </w:p>
    <w:p w:rsidR="00FC78A9" w:rsidRPr="006F02AF" w:rsidRDefault="00FC78A9" w:rsidP="00FC78A9">
      <w:pPr>
        <w:shd w:val="clear" w:color="auto" w:fill="FFFFFF"/>
        <w:spacing w:line="600" w:lineRule="auto"/>
        <w:jc w:val="center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Содержание.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Паспорт Программы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Пояснительная записка.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Понятия, употребляемые в работе по профилактике безнадзорности и правонарушений несовершеннолетних.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Цели и задачи Программы.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Срок реализации Программы.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Механизм реализации Программы.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Ожидаемые результаты.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Система организации и контроля.</w:t>
      </w:r>
    </w:p>
    <w:p w:rsidR="00FC78A9" w:rsidRPr="006F02AF" w:rsidRDefault="00FC78A9" w:rsidP="00FC78A9">
      <w:pPr>
        <w:numPr>
          <w:ilvl w:val="0"/>
          <w:numId w:val="1"/>
        </w:numPr>
        <w:shd w:val="clear" w:color="auto" w:fill="FFFFFF"/>
        <w:spacing w:line="600" w:lineRule="auto"/>
        <w:ind w:left="0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Приложения.</w:t>
      </w: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Default="00FC78A9" w:rsidP="00FC78A9">
      <w:pPr>
        <w:shd w:val="clear" w:color="auto" w:fill="FFFFFF"/>
        <w:rPr>
          <w:color w:val="000000"/>
        </w:rPr>
      </w:pPr>
    </w:p>
    <w:p w:rsidR="00FC78A9" w:rsidRPr="006F02AF" w:rsidRDefault="00FC78A9" w:rsidP="00FC78A9">
      <w:p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2632"/>
        <w:tblW w:w="10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7028"/>
      </w:tblGrid>
      <w:tr w:rsidR="00FC78A9" w:rsidRPr="006F02AF" w:rsidTr="00FC78A9">
        <w:trPr>
          <w:trHeight w:val="36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lastRenderedPageBreak/>
              <w:t>Наименование Программы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Программа по профилактике безнадзорности и   правонарушений несовершеннолетних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C78A9" w:rsidRPr="006F02AF" w:rsidTr="00FC78A9">
        <w:trPr>
          <w:trHeight w:val="36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системы социально значимых образов реализации человека в обществе, а также выработке стратегии мыслительных операций, определяющих </w:t>
            </w:r>
            <w:proofErr w:type="spellStart"/>
            <w:r w:rsidRPr="006F02AF">
              <w:rPr>
                <w:color w:val="000000"/>
              </w:rPr>
              <w:t>просоциальное</w:t>
            </w:r>
            <w:proofErr w:type="spellEnd"/>
            <w:r w:rsidRPr="006F02AF">
              <w:rPr>
                <w:color w:val="000000"/>
              </w:rPr>
              <w:t xml:space="preserve"> личностное развитие.  </w:t>
            </w:r>
          </w:p>
        </w:tc>
      </w:tr>
      <w:tr w:rsidR="00FC78A9" w:rsidRPr="006F02AF" w:rsidTr="00FC78A9">
        <w:trPr>
          <w:trHeight w:val="36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Основные задачи Программы.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numPr>
                <w:ilvl w:val="0"/>
                <w:numId w:val="2"/>
              </w:numPr>
              <w:ind w:left="36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Формировать у несовершеннолетних</w:t>
            </w:r>
            <w:r w:rsidRPr="006F02AF">
              <w:rPr>
                <w:color w:val="000000"/>
              </w:rPr>
              <w:t xml:space="preserve"> знания и систему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представлений о правовом и политическом устройстве   общества.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2. Создава</w:t>
            </w:r>
            <w:r>
              <w:rPr>
                <w:color w:val="000000"/>
              </w:rPr>
              <w:t xml:space="preserve">ть условия для обучения </w:t>
            </w:r>
            <w:r w:rsidRPr="006F02AF">
              <w:rPr>
                <w:color w:val="000000"/>
              </w:rPr>
              <w:t xml:space="preserve"> приемам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безопасного и ответственного поведения.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3. Формировать </w:t>
            </w:r>
            <w:r w:rsidRPr="006F02AF">
              <w:rPr>
                <w:color w:val="000000"/>
              </w:rPr>
              <w:t xml:space="preserve"> толерантность.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4. Принимать меры общей профилактики безнадзорности и правонарушений несовершеннолетних, содействующих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раз</w:t>
            </w:r>
            <w:r>
              <w:rPr>
                <w:color w:val="000000"/>
              </w:rPr>
              <w:t>витию позитивных интересов подростков</w:t>
            </w:r>
            <w:r w:rsidRPr="006F02AF">
              <w:rPr>
                <w:color w:val="000000"/>
              </w:rPr>
              <w:t xml:space="preserve">, их полезной деятельности во </w:t>
            </w:r>
            <w:proofErr w:type="spellStart"/>
            <w:r w:rsidRPr="006F02AF">
              <w:rPr>
                <w:color w:val="000000"/>
              </w:rPr>
              <w:t>внеучебное</w:t>
            </w:r>
            <w:proofErr w:type="spellEnd"/>
            <w:r w:rsidRPr="006F02AF">
              <w:rPr>
                <w:color w:val="000000"/>
              </w:rPr>
              <w:t xml:space="preserve"> время.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5. Оказывать социально-психологическую и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педагогическую помощь несовершеннолетним.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6. Выявлять несовершеннолетних, находящихся </w:t>
            </w:r>
            <w:proofErr w:type="gramStart"/>
            <w:r w:rsidRPr="006F02AF">
              <w:rPr>
                <w:color w:val="000000"/>
              </w:rPr>
              <w:t>в</w:t>
            </w:r>
            <w:proofErr w:type="gramEnd"/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социально-опасном </w:t>
            </w:r>
            <w:proofErr w:type="gramStart"/>
            <w:r w:rsidRPr="006F02AF">
              <w:rPr>
                <w:color w:val="000000"/>
              </w:rPr>
              <w:t>положении</w:t>
            </w:r>
            <w:proofErr w:type="gramEnd"/>
            <w:r w:rsidRPr="006F02AF">
              <w:rPr>
                <w:color w:val="000000"/>
              </w:rPr>
              <w:t>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7. Воспитывать потребность в здоровом образе жизни.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8. Противодействовать экстремистским проявлениям в подростковой и детской среде.</w:t>
            </w:r>
          </w:p>
        </w:tc>
      </w:tr>
      <w:tr w:rsidR="00FC78A9" w:rsidRPr="006F02AF" w:rsidTr="00FC78A9">
        <w:trPr>
          <w:trHeight w:val="36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2020-2022</w:t>
            </w:r>
            <w:r w:rsidRPr="006F02AF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FC78A9" w:rsidRPr="006F02AF" w:rsidTr="00FC78A9">
        <w:trPr>
          <w:trHeight w:val="148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Состав комиссии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Самохвалова</w:t>
            </w:r>
            <w:proofErr w:type="spellEnd"/>
            <w:r>
              <w:rPr>
                <w:color w:val="000000"/>
              </w:rPr>
              <w:t xml:space="preserve"> Елена Валерьевна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Майер Елена Владимировна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 xml:space="preserve">Пушкарёва Ольга </w:t>
            </w:r>
            <w:proofErr w:type="spellStart"/>
            <w:r>
              <w:rPr>
                <w:color w:val="000000"/>
              </w:rPr>
              <w:t>Генадьевна</w:t>
            </w:r>
            <w:proofErr w:type="spellEnd"/>
          </w:p>
          <w:p w:rsidR="00FC78A9" w:rsidRDefault="00FC78A9" w:rsidP="00FC78A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6F02A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Чурсин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  <w:p w:rsidR="00FC78A9" w:rsidRDefault="00FC78A9" w:rsidP="00FC78A9">
            <w:pPr>
              <w:rPr>
                <w:color w:val="000000"/>
              </w:rPr>
            </w:pPr>
            <w:r>
              <w:rPr>
                <w:color w:val="000000"/>
              </w:rPr>
              <w:t>5.Казарцева Елена Николаевна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6.Нагорный Николай Николаевич</w:t>
            </w:r>
          </w:p>
        </w:tc>
      </w:tr>
      <w:tr w:rsidR="00FC78A9" w:rsidRPr="006F02AF" w:rsidTr="00FC78A9">
        <w:trPr>
          <w:trHeight w:val="36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Нормативно-правовое обеспечение Программы.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1. Конституция Российской Федерации.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2. Конвенция о правах ребенка.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3. Семейный кодекс РФ.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4. Декларация принципов толерантности ООН и ЮНЕСКО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  <w:r w:rsidRPr="006F02AF">
              <w:rPr>
                <w:color w:val="000000"/>
              </w:rPr>
              <w:t>. Закон РФ «Об основах системы профилактики безнадзорности и правонарушений несовершеннолетних» от 24.06.1999г. №120.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C78A9" w:rsidRPr="006F02AF" w:rsidTr="00FC78A9">
        <w:trPr>
          <w:trHeight w:val="36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Ожидаемые результаты Программы.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ind w:left="360" w:right="-2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  <w:r w:rsidRPr="006F02AF">
              <w:rPr>
                <w:color w:val="000000"/>
              </w:rPr>
              <w:t>Отсутствие факторов риска потребления ПАВ в детско-подростковой среде.</w:t>
            </w:r>
          </w:p>
          <w:p w:rsidR="00FC78A9" w:rsidRPr="006F02AF" w:rsidRDefault="00FC78A9" w:rsidP="00FC78A9">
            <w:pPr>
              <w:ind w:left="900" w:right="-2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2.</w:t>
            </w:r>
            <w:r w:rsidRPr="006F02AF">
              <w:rPr>
                <w:color w:val="000000"/>
              </w:rPr>
              <w:t xml:space="preserve">Исключение фактов постановки на учет в КДН и ЗП подростков с </w:t>
            </w:r>
            <w:proofErr w:type="spellStart"/>
            <w:r w:rsidRPr="006F02AF">
              <w:rPr>
                <w:color w:val="000000"/>
              </w:rPr>
              <w:t>девиантным</w:t>
            </w:r>
            <w:proofErr w:type="spellEnd"/>
            <w:r w:rsidRPr="006F02AF">
              <w:rPr>
                <w:color w:val="000000"/>
              </w:rPr>
              <w:t xml:space="preserve"> поведением.</w:t>
            </w:r>
          </w:p>
          <w:p w:rsidR="00FC78A9" w:rsidRPr="006F02AF" w:rsidRDefault="00FC78A9" w:rsidP="00FC78A9">
            <w:pPr>
              <w:ind w:left="900" w:right="-2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3.</w:t>
            </w:r>
            <w:r w:rsidRPr="006F02AF">
              <w:rPr>
                <w:color w:val="000000"/>
              </w:rPr>
              <w:t>Активное и результативное участие в различных конкурсах, олимпиадах, соревнованиях, форумах, семинарах, круглых столах.</w:t>
            </w:r>
          </w:p>
          <w:p w:rsidR="00FC78A9" w:rsidRPr="006F02AF" w:rsidRDefault="00FC78A9" w:rsidP="00FC78A9">
            <w:pPr>
              <w:ind w:left="900" w:right="-2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4.</w:t>
            </w:r>
            <w:r w:rsidRPr="006F02AF">
              <w:rPr>
                <w:color w:val="000000"/>
              </w:rPr>
              <w:t>Сформированный образ</w:t>
            </w:r>
            <w:r>
              <w:rPr>
                <w:color w:val="000000"/>
              </w:rPr>
              <w:t xml:space="preserve"> </w:t>
            </w:r>
            <w:r w:rsidRPr="006F02AF">
              <w:rPr>
                <w:color w:val="000000"/>
              </w:rPr>
              <w:t xml:space="preserve"> как личности, отличающейся физическим, духовным, нравственным и </w:t>
            </w:r>
            <w:r w:rsidRPr="006F02AF">
              <w:rPr>
                <w:color w:val="000000"/>
              </w:rPr>
              <w:lastRenderedPageBreak/>
              <w:t>психологическим здоровьем, имеющей высокое самосознание, ориентированное на человеческие ценности, ставшие личными убеждениями и жизненными принципами.</w:t>
            </w:r>
          </w:p>
        </w:tc>
      </w:tr>
      <w:tr w:rsidR="00FC78A9" w:rsidRPr="006F02AF" w:rsidTr="00FC78A9">
        <w:trPr>
          <w:trHeight w:val="1500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lastRenderedPageBreak/>
              <w:t>Система организации контроля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за исполнением Программы.</w:t>
            </w:r>
          </w:p>
        </w:tc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6F02AF">
              <w:rPr>
                <w:color w:val="000000"/>
              </w:rPr>
              <w:t>Контроль за</w:t>
            </w:r>
            <w:proofErr w:type="gramEnd"/>
            <w:r w:rsidRPr="006F02AF">
              <w:rPr>
                <w:color w:val="000000"/>
              </w:rPr>
              <w:t xml:space="preserve"> реализацией Программы осуществляют её разработчики и основные исполнители.</w:t>
            </w:r>
          </w:p>
        </w:tc>
      </w:tr>
    </w:tbl>
    <w:p w:rsidR="00FC78A9" w:rsidRDefault="00FC78A9" w:rsidP="00FC78A9">
      <w:pPr>
        <w:shd w:val="clear" w:color="auto" w:fill="FFFFFF"/>
        <w:ind w:left="360" w:hanging="720"/>
        <w:jc w:val="center"/>
        <w:rPr>
          <w:b/>
          <w:bCs/>
          <w:color w:val="000000"/>
        </w:rPr>
      </w:pPr>
    </w:p>
    <w:p w:rsidR="00FC78A9" w:rsidRPr="006F02AF" w:rsidRDefault="00FC78A9" w:rsidP="00FC78A9">
      <w:pPr>
        <w:shd w:val="clear" w:color="auto" w:fill="FFFFFF"/>
        <w:ind w:left="360" w:hanging="720"/>
        <w:jc w:val="center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1.Паспорт   Программы.</w:t>
      </w:r>
    </w:p>
    <w:p w:rsidR="00FC78A9" w:rsidRPr="006F02AF" w:rsidRDefault="00FC78A9" w:rsidP="00FC78A9">
      <w:pPr>
        <w:shd w:val="clear" w:color="auto" w:fill="FFFFFF"/>
        <w:jc w:val="right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Человек не может жить на свете,</w:t>
      </w:r>
    </w:p>
    <w:p w:rsidR="00FC78A9" w:rsidRPr="006F02AF" w:rsidRDefault="00FC78A9" w:rsidP="00FC78A9">
      <w:pPr>
        <w:shd w:val="clear" w:color="auto" w:fill="FFFFFF"/>
        <w:jc w:val="right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Если у него нет впереди ничего радостного.</w:t>
      </w:r>
    </w:p>
    <w:p w:rsidR="00FC78A9" w:rsidRPr="006F02AF" w:rsidRDefault="00FC78A9" w:rsidP="00FC78A9">
      <w:pPr>
        <w:shd w:val="clear" w:color="auto" w:fill="FFFFFF"/>
        <w:jc w:val="right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Истинным стимулом человеческой жизни</w:t>
      </w:r>
    </w:p>
    <w:p w:rsidR="00FC78A9" w:rsidRDefault="00FC78A9" w:rsidP="00FC78A9">
      <w:pPr>
        <w:shd w:val="clear" w:color="auto" w:fill="FFFFFF"/>
        <w:jc w:val="right"/>
        <w:rPr>
          <w:color w:val="000000"/>
        </w:rPr>
      </w:pPr>
      <w:r w:rsidRPr="006F02AF">
        <w:rPr>
          <w:color w:val="000000"/>
        </w:rPr>
        <w:t>Является завтрашняя радость.</w:t>
      </w:r>
    </w:p>
    <w:p w:rsidR="00FC78A9" w:rsidRPr="006F02AF" w:rsidRDefault="00FC78A9" w:rsidP="00FC78A9">
      <w:pPr>
        <w:shd w:val="clear" w:color="auto" w:fill="FFFFFF"/>
        <w:jc w:val="right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Макаренко А.С.</w:t>
      </w:r>
    </w:p>
    <w:p w:rsidR="00FC78A9" w:rsidRPr="006F02AF" w:rsidRDefault="00FC78A9" w:rsidP="00FC78A9">
      <w:pPr>
        <w:shd w:val="clear" w:color="auto" w:fill="FFFFFF"/>
        <w:jc w:val="right"/>
        <w:rPr>
          <w:rFonts w:ascii="Calibri" w:hAnsi="Calibri"/>
          <w:color w:val="000000"/>
          <w:sz w:val="20"/>
          <w:szCs w:val="20"/>
        </w:rPr>
      </w:pPr>
    </w:p>
    <w:p w:rsidR="00FC78A9" w:rsidRPr="006F02AF" w:rsidRDefault="00FC78A9" w:rsidP="00FC78A9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2. Пояснительная записка.</w:t>
      </w:r>
    </w:p>
    <w:p w:rsidR="00FC78A9" w:rsidRPr="006F02AF" w:rsidRDefault="00FC78A9" w:rsidP="00FC78A9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 xml:space="preserve">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что в стране продолжает сохраняться достаточно сложная </w:t>
      </w:r>
      <w:proofErr w:type="gramStart"/>
      <w:r w:rsidRPr="006F02AF">
        <w:rPr>
          <w:color w:val="000000"/>
        </w:rPr>
        <w:t>криминогенная ситуация</w:t>
      </w:r>
      <w:proofErr w:type="gramEnd"/>
      <w:r w:rsidRPr="006F02AF">
        <w:rPr>
          <w:color w:val="000000"/>
        </w:rPr>
        <w:t>, и   прежде всего то, что в сферу организованной преступности втягивается все больше и больше несовершеннолетних. Криминальными группировками, созданными подростками, совершаются опасные преступления и правонарушения. Преступность молодеет. И такая криминализация молодежной среды лишает общество перспективы установления в скором будущем социального благополучия.</w:t>
      </w:r>
    </w:p>
    <w:p w:rsidR="00FC78A9" w:rsidRPr="006F02AF" w:rsidRDefault="00FC78A9" w:rsidP="00FC78A9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             Основой разработки программы по профилактике безнадзорности, беспризорности и правонарушений несовершеннолетних  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  относящиеся к группе «риска», можно отметить ряд неблагополучных    факторов:</w:t>
      </w:r>
    </w:p>
    <w:p w:rsidR="00FC78A9" w:rsidRPr="006F02AF" w:rsidRDefault="00FC78A9" w:rsidP="00FC78A9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социально-экономические факторы    (низкий материальный уровень жизни семьи,     нерегулярные доходы,   плохие жилищные условия.);</w:t>
      </w:r>
    </w:p>
    <w:p w:rsidR="00FC78A9" w:rsidRPr="006F02AF" w:rsidRDefault="00FC78A9" w:rsidP="00FC78A9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медико-социальные факторы  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FC78A9" w:rsidRPr="006F02AF" w:rsidRDefault="00FC78A9" w:rsidP="00FC78A9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социально – демографические факторы (неполная семья, многодетная,  семьи с повторным браком и сводными детьми);</w:t>
      </w:r>
    </w:p>
    <w:p w:rsidR="00FC78A9" w:rsidRPr="006F02AF" w:rsidRDefault="00FC78A9" w:rsidP="00FC78A9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социально-психологические факторы (семьи с эмоционально-конфликтными отношениями   супругов, родителей, детей, педагогической несостоятельности  родителей и их низким общеобразовательным уровнем, деформированными ценностными ориентациями);</w:t>
      </w:r>
    </w:p>
    <w:p w:rsidR="00FC78A9" w:rsidRPr="006F02AF" w:rsidRDefault="00FC78A9" w:rsidP="00FC78A9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наличие того или иного фактора социального риска в большинстве означают возникновение   социальных отклонен</w:t>
      </w:r>
      <w:r>
        <w:rPr>
          <w:color w:val="000000"/>
        </w:rPr>
        <w:t xml:space="preserve">ий в   поведении детей, </w:t>
      </w:r>
      <w:r w:rsidRPr="006F02AF">
        <w:rPr>
          <w:color w:val="000000"/>
        </w:rPr>
        <w:t>рождают беспризорность   и   преступность среди несовершеннолетних и требуют к себе повышенного внимания    всех субъектов  профилактики.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          Сегодняшний подросток находится в плену романтического ореола блатной «карьеры», поэтому взрослым главное не закрывать на это глаза. В поединке с рекламой, призывающей к роск</w:t>
      </w:r>
      <w:r>
        <w:rPr>
          <w:color w:val="000000"/>
        </w:rPr>
        <w:t>оши, и блатным шансонам, специалист по молодёжи</w:t>
      </w:r>
      <w:r w:rsidRPr="006F02AF">
        <w:rPr>
          <w:color w:val="000000"/>
        </w:rPr>
        <w:t xml:space="preserve"> выйдет победителем и спасет жизнь ребенка, если поймет: рассказать – значит </w:t>
      </w:r>
      <w:r w:rsidRPr="006F02AF">
        <w:rPr>
          <w:color w:val="000000"/>
        </w:rPr>
        <w:lastRenderedPageBreak/>
        <w:t xml:space="preserve">показать, а вести за собой – значит являться хорошим наставником и знающим другом, за которым хочется  идти. </w:t>
      </w:r>
    </w:p>
    <w:p w:rsidR="00FC78A9" w:rsidRPr="006F02AF" w:rsidRDefault="00FC78A9" w:rsidP="00FC78A9">
      <w:pPr>
        <w:shd w:val="clear" w:color="auto" w:fill="FFFFFF"/>
        <w:ind w:left="102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           Чтобы предостеречь несовершеннолетнего и</w:t>
      </w:r>
      <w:r>
        <w:rPr>
          <w:color w:val="000000"/>
        </w:rPr>
        <w:t xml:space="preserve">  помочь ему,</w:t>
      </w:r>
      <w:r w:rsidRPr="006F02AF">
        <w:rPr>
          <w:color w:val="000000"/>
        </w:rPr>
        <w:t xml:space="preserve">   создаются программы   по профилактике и предупреждению преступлений и </w:t>
      </w:r>
      <w:r>
        <w:rPr>
          <w:color w:val="000000"/>
        </w:rPr>
        <w:t>правонарушений среди подростков и молодёжи</w:t>
      </w:r>
      <w:r w:rsidRPr="006F02AF">
        <w:rPr>
          <w:color w:val="000000"/>
        </w:rPr>
        <w:t>.  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Особое  внимание  необходимо  уделить  детям  подросткового   возраста, так  как  в  этом  возрасте   активно  формируется  мировоззрение, ребенок  подвержен  влиянию  окружающих  его  людей. Этот  факт  подтверждает  и  статистика,  поскольку   в  волну   преступности   чаще   всего  оказываются  втянутыми   несовершеннолетние.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 xml:space="preserve">            Данная  программа  направлена  на  работу </w:t>
      </w:r>
      <w:r>
        <w:rPr>
          <w:color w:val="000000"/>
        </w:rPr>
        <w:t>  со  всеми</w:t>
      </w:r>
      <w:proofErr w:type="gramStart"/>
      <w:r>
        <w:rPr>
          <w:color w:val="000000"/>
        </w:rPr>
        <w:t xml:space="preserve"> </w:t>
      </w:r>
      <w:r w:rsidRPr="006F02AF">
        <w:rPr>
          <w:color w:val="000000"/>
        </w:rPr>
        <w:t>,</w:t>
      </w:r>
      <w:proofErr w:type="gramEnd"/>
      <w:r w:rsidRPr="006F02AF">
        <w:rPr>
          <w:color w:val="000000"/>
        </w:rPr>
        <w:t xml:space="preserve"> предполагает   как  первичную  профилактику, так  и работу   с  детьми  </w:t>
      </w:r>
      <w:proofErr w:type="spellStart"/>
      <w:r w:rsidRPr="006F02AF">
        <w:rPr>
          <w:color w:val="000000"/>
        </w:rPr>
        <w:t>девиантного</w:t>
      </w:r>
      <w:proofErr w:type="spellEnd"/>
      <w:r w:rsidRPr="006F02AF">
        <w:rPr>
          <w:color w:val="000000"/>
        </w:rPr>
        <w:t xml:space="preserve">  поведения.</w:t>
      </w:r>
    </w:p>
    <w:p w:rsidR="00FC78A9" w:rsidRDefault="00FC78A9" w:rsidP="00FC78A9">
      <w:pPr>
        <w:shd w:val="clear" w:color="auto" w:fill="FFFFFF"/>
        <w:ind w:left="102"/>
        <w:jc w:val="both"/>
        <w:rPr>
          <w:color w:val="000000"/>
        </w:rPr>
      </w:pPr>
      <w:r w:rsidRPr="006F02AF">
        <w:rPr>
          <w:color w:val="000000"/>
        </w:rPr>
        <w:t xml:space="preserve">           Представленная нами программа имеет свои особенности, она позволит найти подход к несовершеннолетнему и его </w:t>
      </w:r>
      <w:r>
        <w:rPr>
          <w:color w:val="000000"/>
        </w:rPr>
        <w:t>семье, а также поможет специалистам</w:t>
      </w:r>
      <w:r w:rsidRPr="006F02AF">
        <w:rPr>
          <w:color w:val="000000"/>
        </w:rPr>
        <w:t xml:space="preserve"> в работе с детьми, совершившими правонарушения и преступления.</w:t>
      </w:r>
    </w:p>
    <w:p w:rsidR="00FC78A9" w:rsidRDefault="00FC78A9" w:rsidP="00FC78A9">
      <w:pPr>
        <w:shd w:val="clear" w:color="auto" w:fill="FFFFFF"/>
        <w:ind w:left="102"/>
        <w:jc w:val="both"/>
        <w:rPr>
          <w:color w:val="000000"/>
        </w:rPr>
      </w:pPr>
    </w:p>
    <w:tbl>
      <w:tblPr>
        <w:tblpPr w:leftFromText="180" w:rightFromText="180" w:vertAnchor="page" w:horzAnchor="margin" w:tblpY="2362"/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8"/>
      </w:tblGrid>
      <w:tr w:rsidR="00FC78A9" w:rsidRPr="006F02AF" w:rsidTr="00FC78A9">
        <w:trPr>
          <w:trHeight w:val="6660"/>
        </w:trPr>
        <w:tc>
          <w:tcPr>
            <w:tcW w:w="10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ind w:right="566" w:firstLine="142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          </w:t>
            </w:r>
          </w:p>
          <w:p w:rsidR="00FC78A9" w:rsidRPr="006F02AF" w:rsidRDefault="00FC78A9" w:rsidP="00FC78A9">
            <w:pPr>
              <w:ind w:right="566" w:firstLine="142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3. Понятия, употребляемые в работе по профилактике</w:t>
            </w:r>
          </w:p>
          <w:p w:rsidR="00FC78A9" w:rsidRPr="006F02AF" w:rsidRDefault="00FC78A9" w:rsidP="00FC78A9">
            <w:pPr>
              <w:ind w:right="566" w:firstLine="142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безнадзорности и правонарушений.</w:t>
            </w:r>
          </w:p>
          <w:p w:rsidR="00FC78A9" w:rsidRPr="006F02AF" w:rsidRDefault="00FC78A9" w:rsidP="00FC78A9">
            <w:pPr>
              <w:ind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В программе применяются следующие </w:t>
            </w:r>
            <w:r w:rsidRPr="006F02AF">
              <w:rPr>
                <w:b/>
                <w:bCs/>
                <w:color w:val="000000"/>
              </w:rPr>
              <w:t>понятия:</w:t>
            </w:r>
          </w:p>
          <w:p w:rsidR="00FC78A9" w:rsidRPr="006F02AF" w:rsidRDefault="00FC78A9" w:rsidP="00FC78A9">
            <w:pPr>
              <w:numPr>
                <w:ilvl w:val="0"/>
                <w:numId w:val="4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i/>
                <w:iCs/>
                <w:color w:val="000000"/>
              </w:rPr>
              <w:t>несовершеннолетний </w:t>
            </w:r>
            <w:r w:rsidRPr="006F02AF">
              <w:rPr>
                <w:color w:val="000000"/>
              </w:rPr>
              <w:t>– лицо, не достигшее возраста 18 лет;</w:t>
            </w:r>
          </w:p>
          <w:p w:rsidR="00FC78A9" w:rsidRPr="006F02AF" w:rsidRDefault="00FC78A9" w:rsidP="00FC78A9">
            <w:pPr>
              <w:numPr>
                <w:ilvl w:val="0"/>
                <w:numId w:val="5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i/>
                <w:iCs/>
                <w:color w:val="000000"/>
              </w:rPr>
              <w:t>безнадзорный </w:t>
            </w:r>
            <w:r w:rsidRPr="006F02AF">
              <w:rPr>
                <w:color w:val="000000"/>
              </w:rPr>
              <w:t xml:space="preserve">– несовершеннолетний, </w:t>
            </w:r>
            <w:proofErr w:type="gramStart"/>
            <w:r w:rsidRPr="006F02AF">
              <w:rPr>
                <w:color w:val="000000"/>
              </w:rPr>
              <w:t>контроль</w:t>
            </w:r>
            <w:proofErr w:type="gramEnd"/>
            <w:r w:rsidRPr="006F02AF">
              <w:rPr>
                <w:color w:val="000000"/>
              </w:rPr>
      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представителей;</w:t>
            </w:r>
          </w:p>
          <w:p w:rsidR="00FC78A9" w:rsidRPr="006F02AF" w:rsidRDefault="00FC78A9" w:rsidP="00FC78A9">
            <w:pPr>
              <w:numPr>
                <w:ilvl w:val="0"/>
                <w:numId w:val="5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i/>
                <w:iCs/>
                <w:color w:val="000000"/>
              </w:rPr>
              <w:t>беспризорный </w:t>
            </w:r>
            <w:r w:rsidRPr="006F02AF">
              <w:rPr>
                <w:color w:val="000000"/>
              </w:rPr>
              <w:t>- безнадзорный, не имеющий места жительства и (или) места</w:t>
            </w:r>
          </w:p>
          <w:p w:rsidR="00FC78A9" w:rsidRPr="006F02AF" w:rsidRDefault="00FC78A9" w:rsidP="00FC78A9">
            <w:pPr>
              <w:ind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пребывания;</w:t>
            </w:r>
          </w:p>
          <w:p w:rsidR="00FC78A9" w:rsidRPr="006F02AF" w:rsidRDefault="00FC78A9" w:rsidP="00FC78A9">
            <w:pPr>
              <w:numPr>
                <w:ilvl w:val="0"/>
                <w:numId w:val="6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i/>
                <w:iCs/>
                <w:color w:val="000000"/>
              </w:rPr>
              <w:t>несовершеннолетний, находящийся в социально опасном положении</w:t>
            </w:r>
            <w:r w:rsidRPr="006F02AF">
              <w:rPr>
                <w:color w:val="000000"/>
              </w:rPr>
              <w:t>, - лицо,</w:t>
            </w:r>
          </w:p>
          <w:p w:rsidR="00FC78A9" w:rsidRPr="006F02AF" w:rsidRDefault="00FC78A9" w:rsidP="00FC78A9">
            <w:pPr>
              <w:ind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6F02AF">
              <w:rPr>
                <w:color w:val="000000"/>
              </w:rPr>
              <w:t>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      </w:r>
            <w:proofErr w:type="gramEnd"/>
          </w:p>
          <w:p w:rsidR="00FC78A9" w:rsidRPr="006F02AF" w:rsidRDefault="00FC78A9" w:rsidP="00FC78A9">
            <w:pPr>
              <w:numPr>
                <w:ilvl w:val="0"/>
                <w:numId w:val="7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i/>
                <w:iCs/>
                <w:color w:val="000000"/>
              </w:rPr>
              <w:t>семья, находящаяся в социально опасном положении</w:t>
            </w:r>
            <w:r w:rsidRPr="006F02AF">
              <w:rPr>
                <w:color w:val="000000"/>
              </w:rPr>
              <w:t>, - семья, имеющая детей,</w:t>
            </w:r>
          </w:p>
          <w:p w:rsidR="00FC78A9" w:rsidRPr="006F02AF" w:rsidRDefault="00FC78A9" w:rsidP="00FC78A9">
            <w:pPr>
              <w:ind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6F02AF">
              <w:rPr>
                <w:color w:val="000000"/>
              </w:rPr>
              <w:t>находящихся</w:t>
            </w:r>
            <w:proofErr w:type="gramEnd"/>
            <w:r w:rsidRPr="006F02AF">
              <w:rPr>
                <w:color w:val="000000"/>
              </w:rPr>
              <w:t xml:space="preserve"> в социально опасном положении, а также семья, где родители или</w:t>
            </w:r>
          </w:p>
          <w:p w:rsidR="00FC78A9" w:rsidRPr="006F02AF" w:rsidRDefault="00FC78A9" w:rsidP="00FC78A9">
            <w:pPr>
              <w:ind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иные законные представители несовершеннолетних не исполняют своих</w:t>
            </w:r>
          </w:p>
          <w:p w:rsidR="00FC78A9" w:rsidRPr="006F02AF" w:rsidRDefault="00FC78A9" w:rsidP="00FC78A9">
            <w:pPr>
              <w:ind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обязанностей по их воспитанию, обучению и (или) содержанию и (или) отрицательно влияют на их поведение, либо жестоко обращаются с ними;</w:t>
            </w:r>
          </w:p>
          <w:p w:rsidR="00FC78A9" w:rsidRPr="006F02AF" w:rsidRDefault="00FC78A9" w:rsidP="00FC78A9">
            <w:pPr>
              <w:numPr>
                <w:ilvl w:val="0"/>
                <w:numId w:val="8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i/>
                <w:iCs/>
                <w:color w:val="000000"/>
              </w:rPr>
              <w:t>индивидуальная профилактическая работа </w:t>
            </w:r>
            <w:r w:rsidRPr="006F02AF">
              <w:rPr>
                <w:color w:val="000000"/>
              </w:rPr>
              <w:t>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      </w:r>
          </w:p>
          <w:p w:rsidR="00FC78A9" w:rsidRPr="006F02AF" w:rsidRDefault="00FC78A9" w:rsidP="00FC78A9">
            <w:pPr>
              <w:numPr>
                <w:ilvl w:val="0"/>
                <w:numId w:val="8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i/>
                <w:iCs/>
                <w:color w:val="000000"/>
              </w:rPr>
              <w:t>асоциальное поведение</w:t>
            </w:r>
            <w:r w:rsidRPr="006F02AF">
              <w:rPr>
                <w:color w:val="000000"/>
              </w:rPr>
              <w:t> – поведение, противоречащее общественным нормам и принципам, выступающее в форме безнравственных и противоправных норм;</w:t>
            </w:r>
          </w:p>
          <w:p w:rsidR="00FC78A9" w:rsidRPr="006F02AF" w:rsidRDefault="00FC78A9" w:rsidP="00FC78A9">
            <w:pPr>
              <w:numPr>
                <w:ilvl w:val="0"/>
                <w:numId w:val="8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AF">
              <w:rPr>
                <w:i/>
                <w:iCs/>
                <w:color w:val="000000"/>
              </w:rPr>
              <w:t>девиантное</w:t>
            </w:r>
            <w:proofErr w:type="spellEnd"/>
            <w:r w:rsidRPr="006F02AF">
              <w:rPr>
                <w:i/>
                <w:iCs/>
                <w:color w:val="000000"/>
              </w:rPr>
              <w:t xml:space="preserve"> поведение </w:t>
            </w:r>
            <w:r w:rsidRPr="006F02AF">
              <w:rPr>
                <w:color w:val="000000"/>
              </w:rPr>
              <w:t>-  отдельный поступок или система поступков, активно направленных на нарушение норм и требований социальных институтов;</w:t>
            </w:r>
          </w:p>
          <w:p w:rsidR="00FC78A9" w:rsidRPr="006F02AF" w:rsidRDefault="00FC78A9" w:rsidP="00FC78A9">
            <w:pPr>
              <w:numPr>
                <w:ilvl w:val="0"/>
                <w:numId w:val="8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AF">
              <w:rPr>
                <w:i/>
                <w:iCs/>
                <w:color w:val="000000"/>
              </w:rPr>
              <w:t>просоциальное</w:t>
            </w:r>
            <w:proofErr w:type="spellEnd"/>
            <w:r w:rsidRPr="006F02AF">
              <w:rPr>
                <w:i/>
                <w:iCs/>
                <w:color w:val="000000"/>
              </w:rPr>
              <w:t xml:space="preserve"> поведение </w:t>
            </w:r>
            <w:r w:rsidRPr="006F02AF">
              <w:rPr>
                <w:color w:val="000000"/>
              </w:rPr>
              <w:t xml:space="preserve">- деятельность человека, которая осуществляется ради блага другого человека и без надежды на вознаграждение. Является противоположностью </w:t>
            </w:r>
            <w:proofErr w:type="spellStart"/>
            <w:r w:rsidRPr="006F02AF">
              <w:rPr>
                <w:color w:val="000000"/>
              </w:rPr>
              <w:t>антисоциальному</w:t>
            </w:r>
            <w:proofErr w:type="spellEnd"/>
            <w:r w:rsidRPr="006F02AF">
              <w:rPr>
                <w:color w:val="000000"/>
              </w:rPr>
              <w:t xml:space="preserve"> поведению;</w:t>
            </w:r>
          </w:p>
          <w:p w:rsidR="00FC78A9" w:rsidRPr="006F02AF" w:rsidRDefault="00FC78A9" w:rsidP="00FC78A9">
            <w:pPr>
              <w:numPr>
                <w:ilvl w:val="0"/>
                <w:numId w:val="8"/>
              </w:numPr>
              <w:ind w:left="0" w:right="566" w:firstLine="14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AF">
              <w:rPr>
                <w:i/>
                <w:iCs/>
                <w:color w:val="000000"/>
              </w:rPr>
              <w:t>аддиктивное</w:t>
            </w:r>
            <w:proofErr w:type="spellEnd"/>
            <w:r w:rsidRPr="006F02AF">
              <w:rPr>
                <w:i/>
                <w:iCs/>
                <w:color w:val="000000"/>
              </w:rPr>
              <w:t xml:space="preserve"> поведение </w:t>
            </w:r>
            <w:r w:rsidRPr="006F02AF">
              <w:rPr>
                <w:color w:val="000000"/>
              </w:rPr>
              <w:t>– пагубная привычка, пристрастие поведение, связанное со злоупотреблением алкоголем, токсическими и наркотическими веществами, до возникновения психической и физической зависимости.</w:t>
            </w:r>
          </w:p>
        </w:tc>
      </w:tr>
    </w:tbl>
    <w:p w:rsidR="00FC78A9" w:rsidRDefault="00FC78A9" w:rsidP="00FC78A9">
      <w:pPr>
        <w:shd w:val="clear" w:color="auto" w:fill="FFFFFF"/>
        <w:jc w:val="both"/>
        <w:rPr>
          <w:color w:val="000000"/>
        </w:rPr>
      </w:pPr>
    </w:p>
    <w:p w:rsidR="00FC78A9" w:rsidRDefault="00FC78A9" w:rsidP="00FC78A9">
      <w:pPr>
        <w:shd w:val="clear" w:color="auto" w:fill="FFFFFF"/>
        <w:ind w:right="566" w:firstLine="142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Pr="006F02AF" w:rsidRDefault="00FC78A9" w:rsidP="00FC78A9">
      <w:pPr>
        <w:shd w:val="clear" w:color="auto" w:fill="FFFFFF"/>
        <w:ind w:right="566" w:firstLine="142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Pr="006F02AF" w:rsidRDefault="00FC78A9" w:rsidP="00FC78A9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lastRenderedPageBreak/>
        <w:t>4. Цели и задачи Программы.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Целью </w:t>
      </w:r>
      <w:r w:rsidRPr="006F02AF">
        <w:rPr>
          <w:color w:val="000000"/>
        </w:rPr>
        <w:t>Программы является 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</w:t>
      </w:r>
      <w:r>
        <w:rPr>
          <w:color w:val="000000"/>
        </w:rPr>
        <w:t>го сознания и поведения подростка</w:t>
      </w:r>
      <w:r w:rsidRPr="006F02AF">
        <w:rPr>
          <w:color w:val="000000"/>
        </w:rPr>
        <w:t xml:space="preserve"> как условия, обеспечивающего закрепление  системы социально значимых образов  реализации человека в обществе, а также выработке  стратегии мыслительных операций, определяющих </w:t>
      </w:r>
      <w:proofErr w:type="spellStart"/>
      <w:r w:rsidRPr="006F02AF">
        <w:rPr>
          <w:color w:val="000000"/>
        </w:rPr>
        <w:t>просоциальное</w:t>
      </w:r>
      <w:proofErr w:type="spellEnd"/>
      <w:r w:rsidRPr="006F02AF">
        <w:rPr>
          <w:color w:val="000000"/>
        </w:rPr>
        <w:t xml:space="preserve"> личностное развитие.  </w:t>
      </w:r>
    </w:p>
    <w:p w:rsidR="00FC78A9" w:rsidRPr="006F02AF" w:rsidRDefault="00FC78A9" w:rsidP="00FC78A9">
      <w:pPr>
        <w:shd w:val="clear" w:color="auto" w:fill="FFFFFF"/>
        <w:ind w:hanging="252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Программа направлена на решение следующих</w:t>
      </w:r>
      <w:r w:rsidRPr="006F02AF">
        <w:rPr>
          <w:b/>
          <w:bCs/>
          <w:color w:val="000000"/>
        </w:rPr>
        <w:t> задач:</w:t>
      </w: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</w:t>
      </w:r>
    </w:p>
    <w:p w:rsidR="00FC78A9" w:rsidRPr="00D50FEC" w:rsidRDefault="00FC78A9" w:rsidP="00FC78A9">
      <w:pPr>
        <w:shd w:val="clear" w:color="auto" w:fill="FFFFFF"/>
        <w:ind w:left="90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Ока</w:t>
      </w:r>
      <w:r>
        <w:rPr>
          <w:color w:val="000000"/>
        </w:rPr>
        <w:t xml:space="preserve">зание социально-психологической </w:t>
      </w:r>
      <w:r w:rsidRPr="006F02AF">
        <w:rPr>
          <w:color w:val="000000"/>
        </w:rPr>
        <w:t>и педагогической помощи несовершеннолетним, имеющим отклонения в развитии или поведении.</w:t>
      </w: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Выявление семей, находящихся в социально опасном положении и оказание им помощи в воспитании детей.</w:t>
      </w: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Оказывать помощь в формировании мора</w:t>
      </w:r>
      <w:r>
        <w:rPr>
          <w:color w:val="000000"/>
        </w:rPr>
        <w:t>льно-волевых качеств подростка</w:t>
      </w:r>
      <w:r w:rsidRPr="006F02AF">
        <w:rPr>
          <w:color w:val="000000"/>
        </w:rPr>
        <w:t>.</w:t>
      </w: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 xml:space="preserve"> Создать благоприятный психолого-эмоциональный климат </w:t>
      </w:r>
      <w:r>
        <w:rPr>
          <w:color w:val="000000"/>
        </w:rPr>
        <w:t xml:space="preserve">в культурном </w:t>
      </w:r>
      <w:r w:rsidRPr="006F02AF">
        <w:rPr>
          <w:color w:val="000000"/>
        </w:rPr>
        <w:t>сообществе для творческого эффективного взаимодействия коллектив</w:t>
      </w:r>
      <w:r>
        <w:rPr>
          <w:color w:val="000000"/>
        </w:rPr>
        <w:t>ов</w:t>
      </w:r>
      <w:r w:rsidRPr="006F02AF">
        <w:rPr>
          <w:color w:val="000000"/>
        </w:rPr>
        <w:t>.</w:t>
      </w: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Создать условия для доверительного общения, восприятия информации о негативном влиянии ПАВ на организм человека.</w:t>
      </w:r>
    </w:p>
    <w:p w:rsidR="00FC78A9" w:rsidRPr="006F02AF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 xml:space="preserve">Научить </w:t>
      </w:r>
      <w:r w:rsidRPr="006F02AF">
        <w:rPr>
          <w:color w:val="000000"/>
        </w:rPr>
        <w:t xml:space="preserve"> делать осознанный выбор в любой жизненной ситуации и решать возникшие проблемы самостоятельно.</w:t>
      </w:r>
    </w:p>
    <w:p w:rsidR="00FC78A9" w:rsidRPr="00D50FEC" w:rsidRDefault="00FC78A9" w:rsidP="00FC78A9">
      <w:pPr>
        <w:numPr>
          <w:ilvl w:val="0"/>
          <w:numId w:val="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Обеспечивать законные интересы и защиту прав несовершеннолетних.</w:t>
      </w:r>
    </w:p>
    <w:p w:rsidR="00FC78A9" w:rsidRPr="006F02AF" w:rsidRDefault="00FC78A9" w:rsidP="00FC78A9">
      <w:pPr>
        <w:shd w:val="clear" w:color="auto" w:fill="FFFFFF"/>
        <w:ind w:left="90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FC78A9" w:rsidRDefault="00FC78A9" w:rsidP="00FC78A9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FC78A9" w:rsidRPr="006F02AF" w:rsidRDefault="00FC78A9" w:rsidP="00FC78A9">
      <w:pPr>
        <w:shd w:val="clear" w:color="auto" w:fill="FFFFFF"/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b/>
          <w:bCs/>
          <w:color w:val="000000"/>
        </w:rPr>
        <w:t>5.</w:t>
      </w:r>
      <w:r w:rsidRPr="006F02AF">
        <w:rPr>
          <w:b/>
          <w:bCs/>
          <w:color w:val="000000"/>
        </w:rPr>
        <w:t>Срок реализации Программы.</w:t>
      </w:r>
    </w:p>
    <w:tbl>
      <w:tblPr>
        <w:tblW w:w="1027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  <w:gridCol w:w="6237"/>
      </w:tblGrid>
      <w:tr w:rsidR="00FC78A9" w:rsidRPr="006F02AF" w:rsidTr="00FC78A9">
        <w:trPr>
          <w:trHeight w:val="270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Название этапа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Срок реализации</w:t>
            </w:r>
          </w:p>
        </w:tc>
      </w:tr>
      <w:tr w:rsidR="00FC78A9" w:rsidRPr="006F02AF" w:rsidTr="00FC78A9">
        <w:trPr>
          <w:trHeight w:val="2777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I этап – </w:t>
            </w:r>
            <w:r w:rsidRPr="006F02AF">
              <w:rPr>
                <w:b/>
                <w:bCs/>
                <w:color w:val="000000"/>
              </w:rPr>
              <w:t>Подготовительный.</w:t>
            </w:r>
          </w:p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Разработка программы.</w:t>
            </w:r>
          </w:p>
          <w:p w:rsidR="00FC78A9" w:rsidRPr="006F02AF" w:rsidRDefault="00FC78A9" w:rsidP="00FC78A9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2020-2022 </w:t>
            </w:r>
            <w:r w:rsidRPr="006F02AF">
              <w:rPr>
                <w:color w:val="000000"/>
              </w:rPr>
              <w:t xml:space="preserve"> год.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- совершенствование нормативно – правовой базы;</w:t>
            </w:r>
            <w:r w:rsidRPr="006F02AF">
              <w:rPr>
                <w:color w:val="000000"/>
              </w:rPr>
              <w:br/>
              <w:t>– определение стратегии и тактики деятельности</w:t>
            </w:r>
            <w:r w:rsidRPr="006F02AF">
              <w:rPr>
                <w:color w:val="000000"/>
              </w:rPr>
              <w:br/>
              <w:t>– укрепление межведомственного сотрудничества;</w:t>
            </w:r>
            <w:r w:rsidRPr="006F02AF">
              <w:rPr>
                <w:color w:val="000000"/>
              </w:rPr>
              <w:br/>
            </w:r>
            <w:proofErr w:type="gramStart"/>
            <w:r w:rsidRPr="006F02AF">
              <w:rPr>
                <w:color w:val="000000"/>
              </w:rPr>
              <w:t>–о</w:t>
            </w:r>
            <w:proofErr w:type="gramEnd"/>
            <w:r w:rsidRPr="006F02AF">
              <w:rPr>
                <w:color w:val="000000"/>
              </w:rPr>
              <w:t>бобщение имеющегося опыта работы, ориентированного на профилактику правонарушений;</w:t>
            </w:r>
            <w:r w:rsidRPr="006F02AF">
              <w:rPr>
                <w:color w:val="000000"/>
              </w:rPr>
              <w:br/>
              <w:t>– разрабо</w:t>
            </w:r>
            <w:r>
              <w:rPr>
                <w:color w:val="000000"/>
              </w:rPr>
              <w:t>тки методик и проведение</w:t>
            </w:r>
            <w:r w:rsidRPr="006F02AF">
              <w:rPr>
                <w:color w:val="000000"/>
              </w:rPr>
              <w:t xml:space="preserve"> социологического исследов</w:t>
            </w:r>
            <w:r>
              <w:rPr>
                <w:color w:val="000000"/>
              </w:rPr>
              <w:t xml:space="preserve">ания </w:t>
            </w:r>
            <w:r w:rsidRPr="006F02AF">
              <w:rPr>
                <w:color w:val="000000"/>
              </w:rPr>
              <w:t xml:space="preserve"> направленного на профилактику правонарушений;</w:t>
            </w:r>
            <w:r w:rsidRPr="006F02AF">
              <w:rPr>
                <w:color w:val="000000"/>
              </w:rPr>
              <w:br/>
              <w:t>– поиск фо</w:t>
            </w:r>
            <w:r>
              <w:rPr>
                <w:color w:val="000000"/>
              </w:rPr>
              <w:t>рм и методов вовлечения подростка</w:t>
            </w:r>
            <w:r w:rsidRPr="006F02AF">
              <w:rPr>
                <w:color w:val="000000"/>
              </w:rPr>
              <w:t xml:space="preserve"> во внеурочную деятельность.</w:t>
            </w:r>
          </w:p>
        </w:tc>
      </w:tr>
      <w:tr w:rsidR="00FC78A9" w:rsidRPr="006F02AF" w:rsidTr="00FC78A9">
        <w:trPr>
          <w:trHeight w:val="1934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II этап – </w:t>
            </w:r>
            <w:r w:rsidRPr="006F02AF">
              <w:rPr>
                <w:b/>
                <w:bCs/>
                <w:color w:val="000000"/>
              </w:rPr>
              <w:t>Внедрение концепции Программы</w:t>
            </w:r>
            <w:r w:rsidRPr="006F02AF">
              <w:rPr>
                <w:color w:val="000000"/>
              </w:rPr>
              <w:t>.</w:t>
            </w:r>
          </w:p>
          <w:p w:rsidR="00FC78A9" w:rsidRPr="006F02AF" w:rsidRDefault="00FC78A9" w:rsidP="00FC78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2020-2022</w:t>
            </w:r>
            <w:r w:rsidRPr="006F02AF">
              <w:rPr>
                <w:color w:val="000000"/>
              </w:rPr>
              <w:t xml:space="preserve"> годы.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-оказание социальной и психолого-педагогической поддержки детям, попавшим в трудную жизненную ситуацию;</w:t>
            </w:r>
          </w:p>
          <w:p w:rsidR="00FC78A9" w:rsidRPr="006F02AF" w:rsidRDefault="00FC78A9" w:rsidP="00FC78A9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–использование в учебно-воспитательном процессе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      </w:r>
          </w:p>
        </w:tc>
      </w:tr>
      <w:tr w:rsidR="00FC78A9" w:rsidRPr="006F02AF" w:rsidTr="00FC78A9">
        <w:trPr>
          <w:trHeight w:val="562"/>
        </w:trPr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Default="00FC78A9" w:rsidP="00FC78A9">
            <w:pPr>
              <w:jc w:val="center"/>
              <w:rPr>
                <w:color w:val="000000"/>
              </w:rPr>
            </w:pPr>
          </w:p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III этап</w:t>
            </w:r>
            <w:r>
              <w:rPr>
                <w:color w:val="000000"/>
              </w:rPr>
              <w:t xml:space="preserve"> </w:t>
            </w:r>
            <w:r w:rsidRPr="006F02AF">
              <w:rPr>
                <w:color w:val="000000"/>
              </w:rPr>
              <w:t>- </w:t>
            </w:r>
            <w:r w:rsidRPr="006F02AF">
              <w:rPr>
                <w:b/>
                <w:bCs/>
                <w:color w:val="000000"/>
              </w:rPr>
              <w:t>Рефлексия</w:t>
            </w:r>
            <w:r w:rsidRPr="006F02AF">
              <w:rPr>
                <w:color w:val="000000"/>
              </w:rPr>
              <w:t>.</w:t>
            </w:r>
          </w:p>
          <w:p w:rsidR="00FC78A9" w:rsidRPr="006F02AF" w:rsidRDefault="00FC78A9" w:rsidP="00FC78A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2020-2022</w:t>
            </w:r>
            <w:r w:rsidRPr="006F02AF">
              <w:rPr>
                <w:color w:val="000000"/>
              </w:rPr>
              <w:t xml:space="preserve"> год.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9" w:rsidRPr="006F02AF" w:rsidRDefault="00FC78A9" w:rsidP="00FC78A9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-обработка и интерпретация полученной в ходе реализации программы информации;</w:t>
            </w:r>
            <w:r w:rsidRPr="006F02AF">
              <w:rPr>
                <w:color w:val="000000"/>
              </w:rPr>
              <w:br/>
              <w:t>– соотношение результатов реализации программы с поставленными целями и задачами</w:t>
            </w:r>
            <w:r w:rsidRPr="006F02AF">
              <w:rPr>
                <w:color w:val="000000"/>
              </w:rPr>
              <w:br/>
              <w:t>– определен</w:t>
            </w:r>
            <w:r>
              <w:rPr>
                <w:color w:val="000000"/>
              </w:rPr>
              <w:t>ие перспектив развития</w:t>
            </w:r>
            <w:r w:rsidRPr="006F02AF">
              <w:rPr>
                <w:color w:val="000000"/>
              </w:rPr>
              <w:t xml:space="preserve"> в этом направлении.</w:t>
            </w:r>
          </w:p>
        </w:tc>
      </w:tr>
    </w:tbl>
    <w:p w:rsidR="00FC78A9" w:rsidRDefault="00FC78A9" w:rsidP="00FC78A9">
      <w:pPr>
        <w:shd w:val="clear" w:color="auto" w:fill="FFFFFF"/>
        <w:jc w:val="center"/>
        <w:rPr>
          <w:b/>
          <w:bCs/>
          <w:color w:val="000000"/>
        </w:rPr>
      </w:pPr>
    </w:p>
    <w:p w:rsidR="00FC78A9" w:rsidRPr="006F02AF" w:rsidRDefault="00FC78A9" w:rsidP="00FC78A9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6. Механизм реализации Программы.</w:t>
      </w:r>
    </w:p>
    <w:p w:rsidR="00FC78A9" w:rsidRDefault="00FC78A9" w:rsidP="00FC78A9">
      <w:pPr>
        <w:shd w:val="clear" w:color="auto" w:fill="FFFFFF"/>
        <w:ind w:firstLine="708"/>
        <w:jc w:val="both"/>
        <w:rPr>
          <w:color w:val="000000"/>
        </w:rPr>
      </w:pPr>
      <w:r w:rsidRPr="006F02AF">
        <w:rPr>
          <w:color w:val="000000"/>
        </w:rPr>
        <w:t xml:space="preserve">Комплексный характер социально-педагогического сопровождения несовершеннолетнего заключается    в том, что оно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FC78A9" w:rsidRPr="006F02AF" w:rsidRDefault="00FC78A9" w:rsidP="00FC78A9">
      <w:pPr>
        <w:shd w:val="clear" w:color="auto" w:fill="FFFFFF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сочетание и взаимопроникновение социального, правового и психолого-педагогического аспектов данной деятельности;</w:t>
      </w:r>
    </w:p>
    <w:p w:rsidR="00FC78A9" w:rsidRPr="006F02AF" w:rsidRDefault="00FC78A9" w:rsidP="00FC78A9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междисциплинарный характер согласованных подходов и командных действий педагогов с подключением специалистов из разных ведомств и служб;</w:t>
      </w:r>
    </w:p>
    <w:p w:rsidR="00FC78A9" w:rsidRPr="006F02AF" w:rsidRDefault="00FC78A9" w:rsidP="00FC78A9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широкий спектр различных видов деятельности, направленных   как на решение акт</w:t>
      </w:r>
      <w:r>
        <w:rPr>
          <w:color w:val="000000"/>
        </w:rPr>
        <w:t>уальных проблем развития подростка</w:t>
      </w:r>
      <w:r w:rsidRPr="006F02AF">
        <w:rPr>
          <w:color w:val="000000"/>
        </w:rPr>
        <w:t>, так и на предупреждение возникновения данных явлений;</w:t>
      </w:r>
    </w:p>
    <w:p w:rsidR="00FC78A9" w:rsidRPr="006F02AF" w:rsidRDefault="00FC78A9" w:rsidP="00FC78A9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особый вид помощи ребенку и его семье в решении сложных проблем, связанных со становлением подрастающего человека не только в образовательном процессе, но и в других важных сферах жизнедеятельности.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Социально-педагогическое сопровождение несовершеннолетнего – это комплексный метод, в основе которого лежит единство четырех функций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Организационная работа </w:t>
      </w:r>
      <w:r w:rsidRPr="006F02AF">
        <w:rPr>
          <w:color w:val="000000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Диагностическая работа </w:t>
      </w:r>
      <w:r w:rsidRPr="006F02AF">
        <w:rPr>
          <w:color w:val="000000"/>
        </w:rP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школы.</w:t>
      </w: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b/>
          <w:bCs/>
          <w:color w:val="000000"/>
        </w:rPr>
        <w:t>Профилактическая работа со школьниками</w:t>
      </w:r>
      <w:r w:rsidRPr="006F02AF">
        <w:rPr>
          <w:color w:val="000000"/>
        </w:rPr>
        <w:t xml:space="preserve"> включает предупредительно-профилактическую деятельность и индивидуальную работу с подростками с </w:t>
      </w:r>
      <w:proofErr w:type="spellStart"/>
      <w:r w:rsidRPr="006F02AF">
        <w:rPr>
          <w:color w:val="000000"/>
        </w:rPr>
        <w:t>девиантным</w:t>
      </w:r>
      <w:proofErr w:type="spellEnd"/>
      <w:r w:rsidRPr="006F02AF">
        <w:rPr>
          <w:color w:val="000000"/>
        </w:rPr>
        <w:t xml:space="preserve"> поведением и детьми «группы риска». Предупредительно - профилактическая деятельность осуществляется через систему классных часов,</w:t>
      </w:r>
      <w:r>
        <w:rPr>
          <w:color w:val="000000"/>
        </w:rPr>
        <w:t xml:space="preserve"> </w:t>
      </w:r>
      <w:r w:rsidRPr="006F02AF">
        <w:rPr>
          <w:color w:val="000000"/>
        </w:rPr>
        <w:t xml:space="preserve">мероприятий, с помощью индивидуальных профилактических бесед. Она способствует формированию у обучающихся представлений об адекватном поведении, о здоровой, не склонной к правонарушениям личности подростка.  Задача индивидуальной работы с подростками с </w:t>
      </w:r>
      <w:proofErr w:type="spellStart"/>
      <w:r w:rsidRPr="006F02AF">
        <w:rPr>
          <w:color w:val="000000"/>
        </w:rPr>
        <w:t>девиантным</w:t>
      </w:r>
      <w:proofErr w:type="spellEnd"/>
      <w:r w:rsidRPr="006F02AF">
        <w:rPr>
          <w:color w:val="000000"/>
        </w:rPr>
        <w:t xml:space="preserve"> поведением состоит в содействии сознательному выбору воспитанником своего жизненного пути.</w:t>
      </w:r>
    </w:p>
    <w:p w:rsidR="00FC78A9" w:rsidRDefault="00FC78A9" w:rsidP="00FC78A9">
      <w:pPr>
        <w:shd w:val="clear" w:color="auto" w:fill="FFFFFF"/>
        <w:jc w:val="both"/>
        <w:rPr>
          <w:color w:val="000000"/>
        </w:rPr>
      </w:pPr>
      <w:r w:rsidRPr="006F02AF">
        <w:rPr>
          <w:b/>
          <w:bCs/>
          <w:color w:val="000000"/>
        </w:rPr>
        <w:t>Профилактическая работа с родителями</w:t>
      </w:r>
      <w:r w:rsidRPr="006F02AF">
        <w:rPr>
          <w:color w:val="000000"/>
        </w:rPr>
        <w:t> (</w:t>
      </w:r>
      <w:r w:rsidRPr="006F02AF">
        <w:rPr>
          <w:b/>
          <w:bCs/>
          <w:color w:val="000000"/>
        </w:rPr>
        <w:t>законными представителями)</w:t>
      </w:r>
      <w:r w:rsidRPr="006F02AF">
        <w:rPr>
          <w:color w:val="000000"/>
        </w:rPr>
        <w:t> предусматривает установление неиспользованного резерва семейного воспитания, нахождение путей оптима</w:t>
      </w:r>
      <w:r>
        <w:rPr>
          <w:color w:val="000000"/>
        </w:rPr>
        <w:t>льного  взаимодействия общества</w:t>
      </w:r>
      <w:r w:rsidRPr="006F02AF">
        <w:rPr>
          <w:color w:val="000000"/>
        </w:rPr>
        <w:t xml:space="preserve"> и семьи, включение семьи в воспитат</w:t>
      </w:r>
      <w:r>
        <w:rPr>
          <w:color w:val="000000"/>
        </w:rPr>
        <w:t xml:space="preserve">ельный процесс через систему </w:t>
      </w:r>
      <w:r w:rsidRPr="006F02AF">
        <w:rPr>
          <w:color w:val="000000"/>
        </w:rPr>
        <w:t xml:space="preserve"> мероприятий с детьми и родителями, работу </w:t>
      </w:r>
      <w:r>
        <w:rPr>
          <w:color w:val="000000"/>
        </w:rPr>
        <w:t>специалистов.</w:t>
      </w:r>
    </w:p>
    <w:p w:rsidR="00FC78A9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Pr="006F02AF" w:rsidRDefault="00FC78A9" w:rsidP="00FC78A9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FC78A9" w:rsidRDefault="00FC78A9" w:rsidP="00FC78A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7. </w:t>
      </w:r>
      <w:r w:rsidRPr="006F02AF">
        <w:rPr>
          <w:b/>
          <w:bCs/>
          <w:color w:val="000000"/>
        </w:rPr>
        <w:t>Календарный план мероприятий по проекту программы</w:t>
      </w:r>
    </w:p>
    <w:p w:rsidR="00FC78A9" w:rsidRDefault="00FC78A9" w:rsidP="00FC78A9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W w:w="99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119"/>
        <w:gridCol w:w="5623"/>
        <w:gridCol w:w="65"/>
        <w:gridCol w:w="986"/>
        <w:gridCol w:w="1348"/>
        <w:gridCol w:w="142"/>
        <w:gridCol w:w="992"/>
      </w:tblGrid>
      <w:tr w:rsidR="00FC78A9" w:rsidRPr="006F02AF" w:rsidTr="00FC78A9">
        <w:trPr>
          <w:trHeight w:val="56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№ </w:t>
            </w:r>
            <w:proofErr w:type="spellStart"/>
            <w:r w:rsidRPr="006F02AF">
              <w:rPr>
                <w:color w:val="000000"/>
              </w:rPr>
              <w:t>п\</w:t>
            </w:r>
            <w:proofErr w:type="gramStart"/>
            <w:r w:rsidRPr="006F02AF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Содержание работы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Классы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Сроки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Ответственные</w:t>
            </w:r>
          </w:p>
        </w:tc>
      </w:tr>
      <w:tr w:rsidR="00FC78A9" w:rsidRPr="006F02AF" w:rsidTr="00FC78A9">
        <w:trPr>
          <w:trHeight w:val="280"/>
        </w:trPr>
        <w:tc>
          <w:tcPr>
            <w:tcW w:w="99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1. Организационные мероприятия</w:t>
            </w:r>
          </w:p>
        </w:tc>
      </w:tr>
      <w:tr w:rsidR="00FC78A9" w:rsidRPr="006F02AF" w:rsidTr="00243421">
        <w:trPr>
          <w:trHeight w:val="70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Изучение и систематизация социал</w:t>
            </w:r>
            <w:r>
              <w:rPr>
                <w:color w:val="000000"/>
              </w:rPr>
              <w:t>ьной структуры неблагополучных семей</w:t>
            </w:r>
            <w:proofErr w:type="gramStart"/>
            <w:r>
              <w:rPr>
                <w:color w:val="000000"/>
              </w:rPr>
              <w:t xml:space="preserve"> </w:t>
            </w:r>
            <w:r w:rsidRPr="006F02AF">
              <w:rPr>
                <w:color w:val="000000"/>
              </w:rPr>
              <w:t>.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Январь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243421" w:rsidRDefault="00243421" w:rsidP="00FC78A9">
            <w:pPr>
              <w:rPr>
                <w:color w:val="000000"/>
              </w:rPr>
            </w:pPr>
            <w:proofErr w:type="gramStart"/>
            <w:r w:rsidRPr="00243421">
              <w:rPr>
                <w:color w:val="000000"/>
              </w:rPr>
              <w:t>Заведующие филиалов</w:t>
            </w:r>
            <w:proofErr w:type="gramEnd"/>
          </w:p>
        </w:tc>
      </w:tr>
      <w:tr w:rsidR="00FC78A9" w:rsidRPr="006F02AF" w:rsidTr="00243421">
        <w:trPr>
          <w:trHeight w:val="94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2</w:t>
            </w:r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Выявление детей «группы риска», детей с </w:t>
            </w:r>
            <w:proofErr w:type="spellStart"/>
            <w:r w:rsidRPr="006F02AF">
              <w:rPr>
                <w:color w:val="000000"/>
              </w:rPr>
              <w:t>девиантным</w:t>
            </w:r>
            <w:proofErr w:type="spellEnd"/>
            <w:r w:rsidRPr="006F02AF">
              <w:rPr>
                <w:color w:val="000000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1- 9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Весь год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  <w:proofErr w:type="gramStart"/>
            <w:r w:rsidR="00243421">
              <w:rPr>
                <w:color w:val="000000"/>
              </w:rPr>
              <w:t>Заведующие филиалов</w:t>
            </w:r>
            <w:proofErr w:type="gramEnd"/>
          </w:p>
        </w:tc>
      </w:tr>
      <w:tr w:rsidR="00FC78A9" w:rsidRPr="006F02AF" w:rsidTr="00243421">
        <w:trPr>
          <w:trHeight w:val="96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Планирование и корректировка мероприятий по профила</w:t>
            </w:r>
            <w:r>
              <w:rPr>
                <w:color w:val="000000"/>
              </w:rPr>
              <w:t>ктике правонарушений</w:t>
            </w:r>
            <w:r w:rsidRPr="006F02AF">
              <w:rPr>
                <w:color w:val="000000"/>
              </w:rPr>
              <w:t xml:space="preserve"> совместно с КДН и ОДН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Январь - Декабрь</w:t>
            </w: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243421" w:rsidRDefault="00243421" w:rsidP="00FC78A9">
            <w:pPr>
              <w:rPr>
                <w:color w:val="000000"/>
              </w:rPr>
            </w:pPr>
            <w:r w:rsidRPr="00243421">
              <w:rPr>
                <w:color w:val="000000"/>
              </w:rPr>
              <w:t>Специалист по молодежной политике</w:t>
            </w:r>
          </w:p>
        </w:tc>
      </w:tr>
      <w:tr w:rsidR="00FC78A9" w:rsidRPr="006F02AF" w:rsidTr="00243421">
        <w:trPr>
          <w:trHeight w:val="64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Анкетирование </w:t>
            </w:r>
            <w:proofErr w:type="spellStart"/>
            <w:proofErr w:type="gramStart"/>
            <w:r w:rsidRPr="006F02AF">
              <w:rPr>
                <w:color w:val="000000"/>
              </w:rPr>
              <w:t>уч</w:t>
            </w:r>
            <w:proofErr w:type="spellEnd"/>
            <w:r w:rsidRPr="006F02AF">
              <w:rPr>
                <w:color w:val="000000"/>
              </w:rPr>
              <w:t xml:space="preserve"> - </w:t>
            </w:r>
            <w:proofErr w:type="spellStart"/>
            <w:r w:rsidRPr="006F02AF">
              <w:rPr>
                <w:color w:val="000000"/>
              </w:rPr>
              <w:t>ся</w:t>
            </w:r>
            <w:proofErr w:type="spellEnd"/>
            <w:proofErr w:type="gramEnd"/>
            <w:r w:rsidRPr="006F02AF">
              <w:rPr>
                <w:color w:val="000000"/>
              </w:rPr>
              <w:t xml:space="preserve"> с целью выявления склонности к правонарушениям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5- 9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сентябрь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  <w:r w:rsidR="00243421">
              <w:rPr>
                <w:color w:val="000000"/>
              </w:rPr>
              <w:t>Комиссия ПДН</w:t>
            </w:r>
          </w:p>
        </w:tc>
      </w:tr>
      <w:tr w:rsidR="00FC78A9" w:rsidRPr="006F02AF" w:rsidTr="00243421">
        <w:trPr>
          <w:trHeight w:val="56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Вовлечение «трудных» подростков</w:t>
            </w:r>
            <w:r w:rsidRPr="006F02AF">
              <w:rPr>
                <w:color w:val="000000"/>
              </w:rPr>
              <w:t xml:space="preserve"> в работу кружков и секций.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2- 9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Сентябрь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октябрь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  <w:r w:rsidR="00243421" w:rsidRPr="00243421">
              <w:rPr>
                <w:color w:val="000000"/>
              </w:rPr>
              <w:t>Специалист по молодежной политике</w:t>
            </w:r>
          </w:p>
        </w:tc>
      </w:tr>
      <w:tr w:rsidR="00FC78A9" w:rsidRPr="006F02AF" w:rsidTr="00243421">
        <w:trPr>
          <w:trHeight w:val="122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Своевременное принятие мер по поступившим сиг</w:t>
            </w:r>
            <w:r>
              <w:rPr>
                <w:color w:val="000000"/>
              </w:rPr>
              <w:t>налам о правонарушениях</w:t>
            </w:r>
            <w:r w:rsidRPr="006F02AF">
              <w:rPr>
                <w:color w:val="000000"/>
              </w:rPr>
              <w:t>: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а) индивидуальные беседы;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б) посещение семьи;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1- 9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243421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3421">
              <w:rPr>
                <w:color w:val="000000"/>
              </w:rPr>
              <w:t>Специалист по молодежной политике</w:t>
            </w:r>
          </w:p>
        </w:tc>
      </w:tr>
      <w:tr w:rsidR="00FC78A9" w:rsidRPr="006F02AF" w:rsidTr="00243421">
        <w:trPr>
          <w:trHeight w:val="88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рганизация и проведение </w:t>
            </w:r>
            <w:r w:rsidRPr="006F02AF">
              <w:rPr>
                <w:color w:val="000000"/>
              </w:rPr>
              <w:t xml:space="preserve"> рейдов </w:t>
            </w:r>
            <w:r>
              <w:rPr>
                <w:color w:val="000000"/>
              </w:rPr>
              <w:t>мест скопления подростков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Летний период</w:t>
            </w: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  <w:r w:rsidR="00243421">
              <w:rPr>
                <w:color w:val="000000"/>
              </w:rPr>
              <w:t>Комиссия ПДН</w:t>
            </w:r>
          </w:p>
        </w:tc>
      </w:tr>
      <w:tr w:rsidR="00FC78A9" w:rsidRPr="006F02AF" w:rsidTr="00FC78A9">
        <w:trPr>
          <w:trHeight w:val="300"/>
        </w:trPr>
        <w:tc>
          <w:tcPr>
            <w:tcW w:w="99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2. Работа с учащимися.</w:t>
            </w:r>
          </w:p>
        </w:tc>
      </w:tr>
      <w:tr w:rsidR="00FC78A9" w:rsidRPr="006F02AF" w:rsidTr="00243421">
        <w:trPr>
          <w:trHeight w:val="130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Оказание </w:t>
            </w:r>
            <w:r w:rsidRPr="006F02AF">
              <w:rPr>
                <w:color w:val="000000"/>
              </w:rPr>
              <w:t xml:space="preserve"> информационно - правовой помощи, защита их интересов: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а) работа лектория</w:t>
            </w:r>
            <w:r>
              <w:rPr>
                <w:color w:val="000000"/>
              </w:rPr>
              <w:t xml:space="preserve"> правовых знаний</w:t>
            </w:r>
            <w:r w:rsidRPr="006F02AF">
              <w:rPr>
                <w:color w:val="000000"/>
              </w:rPr>
              <w:t>;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б) сектора дисциплины и порядка;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7-9 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раз в месяц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  <w:r w:rsidR="00243421" w:rsidRPr="00243421">
              <w:rPr>
                <w:color w:val="000000"/>
              </w:rPr>
              <w:t>Специалист по молодежной политике</w:t>
            </w:r>
          </w:p>
        </w:tc>
      </w:tr>
      <w:tr w:rsidR="00FC78A9" w:rsidRPr="006F02AF" w:rsidTr="00243421">
        <w:trPr>
          <w:trHeight w:val="76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Оказание помощи учащимся в трудной жизненной ситуации. Консультирование специалистов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Постоянно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243421" w:rsidRDefault="00243421" w:rsidP="00FC78A9">
            <w:pPr>
              <w:rPr>
                <w:color w:val="000000"/>
              </w:rPr>
            </w:pPr>
            <w:r w:rsidRPr="00243421">
              <w:rPr>
                <w:color w:val="000000"/>
              </w:rPr>
              <w:t>Комиссия ПДН</w:t>
            </w:r>
          </w:p>
        </w:tc>
      </w:tr>
      <w:tr w:rsidR="00FC78A9" w:rsidRPr="006F02AF" w:rsidTr="00243421">
        <w:trPr>
          <w:trHeight w:val="62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Организация досуга </w:t>
            </w:r>
            <w:r>
              <w:rPr>
                <w:color w:val="000000"/>
              </w:rPr>
              <w:t>подростков и молодёжи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(по п</w:t>
            </w:r>
            <w:r>
              <w:rPr>
                <w:color w:val="000000"/>
              </w:rPr>
              <w:t>лану</w:t>
            </w:r>
            <w:r w:rsidRPr="006F02AF">
              <w:rPr>
                <w:color w:val="000000"/>
              </w:rPr>
              <w:t>)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Постоянно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  <w:r w:rsidR="00243421" w:rsidRPr="00243421">
              <w:rPr>
                <w:color w:val="000000"/>
              </w:rPr>
              <w:t>Комиссия ПДН</w:t>
            </w:r>
          </w:p>
        </w:tc>
      </w:tr>
      <w:tr w:rsidR="00FC78A9" w:rsidRPr="006F02AF" w:rsidTr="00243421">
        <w:trPr>
          <w:trHeight w:val="92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6-9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В течение </w:t>
            </w:r>
            <w:proofErr w:type="spellStart"/>
            <w:r w:rsidRPr="006F02AF">
              <w:rPr>
                <w:color w:val="000000"/>
              </w:rPr>
              <w:t>уч</w:t>
            </w:r>
            <w:proofErr w:type="spellEnd"/>
            <w:r w:rsidRPr="006F02AF">
              <w:rPr>
                <w:color w:val="000000"/>
              </w:rPr>
              <w:t>. года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C78A9" w:rsidRPr="006F02AF" w:rsidTr="00243421">
        <w:trPr>
          <w:trHeight w:val="150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Обучение учащихся способам разрешения конфликтов: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а) через работу сектора дисциплины и порядка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б) </w:t>
            </w:r>
            <w:proofErr w:type="spellStart"/>
            <w:r w:rsidRPr="006F02AF">
              <w:rPr>
                <w:color w:val="000000"/>
              </w:rPr>
              <w:t>тренинговые</w:t>
            </w:r>
            <w:proofErr w:type="spellEnd"/>
            <w:r w:rsidRPr="006F02AF">
              <w:rPr>
                <w:color w:val="000000"/>
              </w:rPr>
              <w:t xml:space="preserve"> занятия со специалистами;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в) «круглые столы»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5-9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В течение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года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243421">
        <w:trPr>
          <w:trHeight w:val="100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Охват организо</w:t>
            </w:r>
            <w:r>
              <w:rPr>
                <w:color w:val="000000"/>
              </w:rPr>
              <w:t>ванным отдыхом и трудом</w:t>
            </w:r>
            <w:r w:rsidRPr="006F02AF">
              <w:rPr>
                <w:color w:val="000000"/>
              </w:rPr>
              <w:t xml:space="preserve"> «группы риска» в каникулярное время и интересным, содержательным досугом в течение года.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В течение года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C78A9" w:rsidRPr="006F02AF" w:rsidTr="00243421">
        <w:trPr>
          <w:trHeight w:val="68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6F02AF">
              <w:rPr>
                <w:color w:val="000000"/>
              </w:rPr>
              <w:t>Контроль за</w:t>
            </w:r>
            <w:proofErr w:type="gramEnd"/>
            <w:r w:rsidRPr="006F02AF">
              <w:rPr>
                <w:color w:val="000000"/>
              </w:rPr>
              <w:t xml:space="preserve"> поведением детей «группы риска».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Ежедневно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FC78A9">
        <w:trPr>
          <w:trHeight w:val="280"/>
        </w:trPr>
        <w:tc>
          <w:tcPr>
            <w:tcW w:w="99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3. Работа с семьей</w:t>
            </w:r>
          </w:p>
        </w:tc>
      </w:tr>
      <w:tr w:rsidR="00FC78A9" w:rsidRPr="006F02AF" w:rsidTr="00FC78A9">
        <w:trPr>
          <w:trHeight w:val="72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Привлечение подростков к патриотическим мероприятиям</w:t>
            </w: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Весь год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FC78A9">
        <w:trPr>
          <w:trHeight w:val="70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Мероприятия</w:t>
            </w:r>
            <w:r w:rsidRPr="006F02AF">
              <w:rPr>
                <w:color w:val="000000"/>
              </w:rPr>
              <w:t xml:space="preserve"> для родителей 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 раз</w:t>
            </w:r>
            <w:r>
              <w:rPr>
                <w:color w:val="000000"/>
              </w:rPr>
              <w:t xml:space="preserve"> в квартал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FC78A9">
        <w:trPr>
          <w:trHeight w:val="128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Организация тематической встречи родителей с руководителями образования, представителями правоохранительных органов, прокуратуры, органов здравоохранения.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7-9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ноябрь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C78A9" w:rsidRPr="006F02AF" w:rsidTr="00FC78A9">
        <w:trPr>
          <w:trHeight w:val="142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Обучение родителей приемам педагогического </w:t>
            </w:r>
            <w:proofErr w:type="gramStart"/>
            <w:r w:rsidRPr="006F02AF">
              <w:rPr>
                <w:color w:val="000000"/>
              </w:rPr>
              <w:t>контроля за</w:t>
            </w:r>
            <w:proofErr w:type="gramEnd"/>
            <w:r w:rsidRPr="006F02AF">
              <w:rPr>
                <w:color w:val="000000"/>
              </w:rPr>
              <w:t xml:space="preserve"> детьми «группы риска»;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а) на «круглых столах»;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б) </w:t>
            </w:r>
            <w:r>
              <w:rPr>
                <w:color w:val="000000"/>
              </w:rPr>
              <w:t>на дискуссиях</w:t>
            </w: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>квартал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FC78A9">
        <w:trPr>
          <w:trHeight w:val="280"/>
        </w:trPr>
        <w:tc>
          <w:tcPr>
            <w:tcW w:w="99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>4. Правовой всеобуч учащихся.</w:t>
            </w:r>
          </w:p>
        </w:tc>
      </w:tr>
      <w:tr w:rsidR="00FC78A9" w:rsidRPr="006F02AF" w:rsidTr="00FC78A9">
        <w:trPr>
          <w:trHeight w:val="88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Проведение бесед, </w:t>
            </w:r>
            <w:proofErr w:type="spellStart"/>
            <w:r w:rsidRPr="006F02AF">
              <w:rPr>
                <w:color w:val="000000"/>
              </w:rPr>
              <w:t>кл</w:t>
            </w:r>
            <w:proofErr w:type="spellEnd"/>
            <w:r w:rsidRPr="006F02AF">
              <w:rPr>
                <w:color w:val="000000"/>
              </w:rPr>
              <w:t>. часов по разъяснению правил поведения и правовой информированности учащихся.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FC78A9">
        <w:trPr>
          <w:trHeight w:val="148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2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 xml:space="preserve">Проведение тематических бесед </w:t>
            </w:r>
            <w:r>
              <w:rPr>
                <w:color w:val="000000"/>
              </w:rPr>
              <w:t>и лекций с разъяснением подросткам</w:t>
            </w:r>
            <w:r w:rsidRPr="006F02AF">
              <w:rPr>
                <w:color w:val="000000"/>
              </w:rPr>
              <w:t xml:space="preserve"> ответственности за совершение правонарушений (курение, употребление спиртных напитков, сквернословие, нарушение правил поведения в школе, в обществе)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FC78A9">
        <w:trPr>
          <w:trHeight w:val="260"/>
        </w:trPr>
        <w:tc>
          <w:tcPr>
            <w:tcW w:w="99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b/>
                <w:bCs/>
                <w:color w:val="000000"/>
              </w:rPr>
              <w:t xml:space="preserve">5. Профилактика алкоголизма, </w:t>
            </w:r>
            <w:proofErr w:type="spellStart"/>
            <w:r w:rsidRPr="006F02AF">
              <w:rPr>
                <w:b/>
                <w:bCs/>
                <w:color w:val="000000"/>
              </w:rPr>
              <w:t>табакокурения</w:t>
            </w:r>
            <w:proofErr w:type="spellEnd"/>
            <w:r w:rsidRPr="006F02AF">
              <w:rPr>
                <w:b/>
                <w:bCs/>
                <w:color w:val="000000"/>
              </w:rPr>
              <w:t xml:space="preserve"> и наркомании.</w:t>
            </w:r>
          </w:p>
        </w:tc>
      </w:tr>
      <w:tr w:rsidR="00FC78A9" w:rsidRPr="006F02AF" w:rsidTr="00FC78A9">
        <w:trPr>
          <w:trHeight w:val="62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Привлечение узких специалистов ЦРБ для профилактики вредных привычек.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6 - 9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 раз</w:t>
            </w:r>
            <w:r>
              <w:rPr>
                <w:color w:val="000000"/>
              </w:rPr>
              <w:t xml:space="preserve"> </w:t>
            </w:r>
            <w:r w:rsidRPr="006F02AF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квартал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</w:tr>
      <w:tr w:rsidR="00FC78A9" w:rsidRPr="006F02AF" w:rsidTr="00FC78A9">
        <w:trPr>
          <w:trHeight w:val="70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Проведение акций «За здоровый образ жизни»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1-19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В течение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C78A9" w:rsidRPr="006F02AF" w:rsidTr="00FC78A9">
        <w:trPr>
          <w:trHeight w:val="880"/>
        </w:trPr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Освящение вопросов профилактики алкоголизма и наркомании</w:t>
            </w:r>
            <w:r>
              <w:rPr>
                <w:color w:val="000000"/>
              </w:rPr>
              <w:t>.</w:t>
            </w:r>
            <w:r w:rsidRPr="006F02AF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5 - 9</w:t>
            </w:r>
          </w:p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AF">
              <w:rPr>
                <w:color w:val="000000"/>
              </w:rPr>
              <w:t>По плану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78A9" w:rsidRPr="006F02AF" w:rsidRDefault="00FC78A9" w:rsidP="00FC78A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FC78A9" w:rsidRDefault="00FC78A9" w:rsidP="00FC78A9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:rsidR="00243421" w:rsidRDefault="00243421" w:rsidP="00243421">
      <w:pPr>
        <w:rPr>
          <w:rFonts w:ascii="Calibri" w:hAnsi="Calibri"/>
          <w:color w:val="000000"/>
          <w:sz w:val="20"/>
          <w:szCs w:val="20"/>
        </w:rPr>
      </w:pPr>
    </w:p>
    <w:p w:rsidR="00FC78A9" w:rsidRPr="00FC78A9" w:rsidRDefault="00243421" w:rsidP="00243421">
      <w:pPr>
        <w:rPr>
          <w:i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FC78A9" w:rsidRPr="00FC78A9">
        <w:rPr>
          <w:i/>
        </w:rPr>
        <w:t>Приложение №3</w:t>
      </w:r>
    </w:p>
    <w:p w:rsidR="00FC78A9" w:rsidRDefault="00FC78A9" w:rsidP="00FC78A9">
      <w:pPr>
        <w:jc w:val="center"/>
        <w:rPr>
          <w:b/>
        </w:rPr>
      </w:pPr>
      <w:r w:rsidRPr="00EE2DC9">
        <w:rPr>
          <w:b/>
        </w:rPr>
        <w:t>План</w:t>
      </w:r>
      <w:r>
        <w:rPr>
          <w:b/>
        </w:rPr>
        <w:t xml:space="preserve"> мероприятий</w:t>
      </w:r>
    </w:p>
    <w:p w:rsidR="00FC78A9" w:rsidRDefault="00FC78A9" w:rsidP="00FC78A9">
      <w:pPr>
        <w:jc w:val="center"/>
        <w:rPr>
          <w:b/>
        </w:rPr>
      </w:pPr>
      <w:r w:rsidRPr="00EE2DC9">
        <w:rPr>
          <w:b/>
        </w:rPr>
        <w:t xml:space="preserve"> по профилактике безнадзорности и правонарушений </w:t>
      </w:r>
    </w:p>
    <w:p w:rsidR="00FC78A9" w:rsidRDefault="00FC78A9" w:rsidP="00FC78A9">
      <w:pPr>
        <w:jc w:val="center"/>
        <w:rPr>
          <w:b/>
        </w:rPr>
      </w:pPr>
      <w:r w:rsidRPr="00EE2DC9">
        <w:rPr>
          <w:b/>
        </w:rPr>
        <w:t>среди молодёжи и несовершеннолетних,</w:t>
      </w:r>
    </w:p>
    <w:p w:rsidR="00FC78A9" w:rsidRPr="00EE2DC9" w:rsidRDefault="00FC78A9" w:rsidP="00FC78A9">
      <w:pPr>
        <w:jc w:val="center"/>
        <w:rPr>
          <w:b/>
        </w:rPr>
      </w:pPr>
      <w:r>
        <w:rPr>
          <w:b/>
        </w:rPr>
        <w:t>на 2020</w:t>
      </w:r>
      <w:r w:rsidRPr="00EE2DC9">
        <w:rPr>
          <w:b/>
        </w:rPr>
        <w:t xml:space="preserve"> год.</w:t>
      </w:r>
    </w:p>
    <w:p w:rsidR="00FC78A9" w:rsidRDefault="00FC78A9" w:rsidP="00FC78A9">
      <w:pPr>
        <w:jc w:val="center"/>
        <w:rPr>
          <w:b/>
        </w:rPr>
      </w:pPr>
    </w:p>
    <w:p w:rsidR="00FC78A9" w:rsidRPr="006E41B6" w:rsidRDefault="00FC78A9" w:rsidP="00FC78A9">
      <w:pPr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854"/>
      </w:tblGrid>
      <w:tr w:rsidR="00FC78A9" w:rsidRPr="00ED0303" w:rsidTr="00FC78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№</w:t>
            </w:r>
            <w:proofErr w:type="spellStart"/>
            <w:proofErr w:type="gramStart"/>
            <w:r w:rsidRPr="00ED0303">
              <w:t>п</w:t>
            </w:r>
            <w:proofErr w:type="spellEnd"/>
            <w:proofErr w:type="gramEnd"/>
            <w:r w:rsidRPr="00ED0303">
              <w:t>/</w:t>
            </w:r>
            <w:proofErr w:type="spellStart"/>
            <w:r w:rsidRPr="00ED0303"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Место проведения</w:t>
            </w:r>
          </w:p>
          <w:p w:rsidR="00FC78A9" w:rsidRPr="00ED0303" w:rsidRDefault="00FC78A9" w:rsidP="00FC78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Кол-во присутствующих человек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Ответственный, должность, телефон</w:t>
            </w:r>
          </w:p>
        </w:tc>
      </w:tr>
      <w:tr w:rsidR="00FC78A9" w:rsidRPr="00ED0303" w:rsidTr="00FC78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rPr>
                <w:shd w:val="clear" w:color="auto" w:fill="FFFFFF"/>
              </w:rPr>
              <w:t>Индивидуально-профилактическая работа с подростками и семьями, состоящими на учёте КДН и ЗП и ПДН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01.02.2020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Пятница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proofErr w:type="spellStart"/>
            <w:r w:rsidRPr="00ED0303">
              <w:t>Зюзинская</w:t>
            </w:r>
            <w:proofErr w:type="spellEnd"/>
            <w:r w:rsidRPr="00ED0303"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proofErr w:type="spellStart"/>
            <w:r w:rsidRPr="00ED0303">
              <w:t>Самохвалова</w:t>
            </w:r>
            <w:proofErr w:type="spellEnd"/>
            <w:r w:rsidRPr="00ED0303">
              <w:t xml:space="preserve"> Е.</w:t>
            </w:r>
            <w:proofErr w:type="gramStart"/>
            <w:r w:rsidRPr="00ED0303">
              <w:t>В</w:t>
            </w:r>
            <w:proofErr w:type="gramEnd"/>
            <w:r w:rsidRPr="00ED0303">
              <w:t xml:space="preserve"> </w:t>
            </w:r>
            <w:proofErr w:type="gramStart"/>
            <w:r w:rsidRPr="00ED0303">
              <w:t>методист</w:t>
            </w:r>
            <w:proofErr w:type="gramEnd"/>
            <w:r w:rsidRPr="00ED0303">
              <w:t xml:space="preserve"> по спорту и работе с молодежью </w:t>
            </w:r>
            <w:proofErr w:type="spellStart"/>
            <w:r w:rsidRPr="00ED0303">
              <w:t>конт</w:t>
            </w:r>
            <w:proofErr w:type="spellEnd"/>
            <w:r w:rsidRPr="00ED0303">
              <w:t>. Тел 93249</w:t>
            </w:r>
          </w:p>
        </w:tc>
      </w:tr>
      <w:tr w:rsidR="00FC78A9" w:rsidRPr="00ED0303" w:rsidTr="00FC78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«Как жить в мире людей» - тематическая линейка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03.04.2020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Среда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16.00ч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proofErr w:type="spellStart"/>
            <w:r w:rsidRPr="00ED0303">
              <w:t>Самохвалова</w:t>
            </w:r>
            <w:proofErr w:type="spellEnd"/>
            <w:r w:rsidRPr="00ED0303">
              <w:t xml:space="preserve"> Е.</w:t>
            </w:r>
            <w:proofErr w:type="gramStart"/>
            <w:r w:rsidRPr="00ED0303">
              <w:t>В</w:t>
            </w:r>
            <w:proofErr w:type="gramEnd"/>
            <w:r w:rsidRPr="00ED0303">
              <w:t xml:space="preserve"> </w:t>
            </w:r>
            <w:proofErr w:type="gramStart"/>
            <w:r w:rsidRPr="00ED0303">
              <w:t>методист</w:t>
            </w:r>
            <w:proofErr w:type="gramEnd"/>
            <w:r w:rsidRPr="00ED0303">
              <w:t xml:space="preserve"> по спорту и работе с молодежью </w:t>
            </w:r>
            <w:proofErr w:type="spellStart"/>
            <w:r w:rsidRPr="00ED0303">
              <w:t>конт</w:t>
            </w:r>
            <w:proofErr w:type="spellEnd"/>
            <w:r w:rsidRPr="00ED0303">
              <w:t>. Тел 93249</w:t>
            </w:r>
          </w:p>
        </w:tc>
      </w:tr>
      <w:tr w:rsidR="00FC78A9" w:rsidRPr="00ED0303" w:rsidTr="00FC78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  <w:rPr>
                <w:shd w:val="clear" w:color="auto" w:fill="FFFFFF"/>
              </w:rPr>
            </w:pPr>
            <w:r w:rsidRPr="00ED0303">
              <w:rPr>
                <w:shd w:val="clear" w:color="auto" w:fill="FFFFFF"/>
              </w:rPr>
              <w:t xml:space="preserve">«Вы вправе знать о праве» </w:t>
            </w:r>
          </w:p>
          <w:p w:rsidR="00FC78A9" w:rsidRPr="00ED0303" w:rsidRDefault="00FC78A9" w:rsidP="00FC78A9">
            <w:pPr>
              <w:jc w:val="center"/>
            </w:pPr>
            <w:r w:rsidRPr="00ED0303">
              <w:rPr>
                <w:shd w:val="clear" w:color="auto" w:fill="FFFFFF"/>
              </w:rPr>
              <w:t>«</w:t>
            </w:r>
            <w:proofErr w:type="spellStart"/>
            <w:proofErr w:type="gramStart"/>
            <w:r w:rsidRPr="00ED0303">
              <w:rPr>
                <w:shd w:val="clear" w:color="auto" w:fill="FFFFFF"/>
              </w:rPr>
              <w:t>Я-полноправный</w:t>
            </w:r>
            <w:proofErr w:type="spellEnd"/>
            <w:proofErr w:type="gramEnd"/>
            <w:r w:rsidRPr="00ED0303">
              <w:rPr>
                <w:shd w:val="clear" w:color="auto" w:fill="FFFFFF"/>
              </w:rPr>
              <w:t xml:space="preserve"> страны гражданин»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20.09.2020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Пятница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 xml:space="preserve">Фойе Зюзинского ЦСДК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proofErr w:type="spellStart"/>
            <w:r w:rsidRPr="00ED0303">
              <w:t>Самохвалова</w:t>
            </w:r>
            <w:proofErr w:type="spellEnd"/>
            <w:r w:rsidRPr="00ED0303">
              <w:t xml:space="preserve"> Е.</w:t>
            </w:r>
            <w:proofErr w:type="gramStart"/>
            <w:r w:rsidRPr="00ED0303">
              <w:t>В</w:t>
            </w:r>
            <w:proofErr w:type="gramEnd"/>
            <w:r w:rsidRPr="00ED0303">
              <w:t xml:space="preserve"> </w:t>
            </w:r>
            <w:proofErr w:type="gramStart"/>
            <w:r w:rsidRPr="00ED0303">
              <w:t>методист</w:t>
            </w:r>
            <w:proofErr w:type="gramEnd"/>
            <w:r w:rsidRPr="00ED0303">
              <w:t xml:space="preserve"> </w:t>
            </w:r>
            <w:r w:rsidRPr="00ED0303">
              <w:lastRenderedPageBreak/>
              <w:t xml:space="preserve">по спорту и работе с молодежью </w:t>
            </w:r>
            <w:proofErr w:type="spellStart"/>
            <w:r w:rsidRPr="00ED0303">
              <w:t>конт</w:t>
            </w:r>
            <w:proofErr w:type="spellEnd"/>
            <w:r w:rsidRPr="00ED0303">
              <w:t>. Тел 93249</w:t>
            </w:r>
          </w:p>
        </w:tc>
      </w:tr>
      <w:tr w:rsidR="00FC78A9" w:rsidRPr="00ED0303" w:rsidTr="00FC78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rPr>
                <w:shd w:val="clear" w:color="auto" w:fill="FFFFFF"/>
              </w:rPr>
              <w:t>«В лабиринтах права» - тематический вечер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21.11.2020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Четверг</w:t>
            </w:r>
          </w:p>
          <w:p w:rsidR="00FC78A9" w:rsidRPr="00ED0303" w:rsidRDefault="00FC78A9" w:rsidP="00FC78A9">
            <w:pPr>
              <w:jc w:val="center"/>
            </w:pPr>
            <w:r w:rsidRPr="00ED0303">
              <w:t>18.00ч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9" w:rsidRPr="00ED0303" w:rsidRDefault="00FC78A9" w:rsidP="00FC78A9">
            <w:pPr>
              <w:jc w:val="center"/>
            </w:pPr>
            <w:r w:rsidRPr="00ED0303"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r w:rsidRPr="00ED0303"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A9" w:rsidRPr="00ED0303" w:rsidRDefault="00FC78A9" w:rsidP="00FC78A9">
            <w:pPr>
              <w:jc w:val="center"/>
            </w:pPr>
            <w:proofErr w:type="spellStart"/>
            <w:r w:rsidRPr="00ED0303">
              <w:t>Самохвалова</w:t>
            </w:r>
            <w:proofErr w:type="spellEnd"/>
            <w:r w:rsidRPr="00ED0303">
              <w:t xml:space="preserve"> Е.</w:t>
            </w:r>
            <w:proofErr w:type="gramStart"/>
            <w:r w:rsidRPr="00ED0303">
              <w:t>В</w:t>
            </w:r>
            <w:proofErr w:type="gramEnd"/>
            <w:r w:rsidRPr="00ED0303">
              <w:t xml:space="preserve"> </w:t>
            </w:r>
            <w:proofErr w:type="gramStart"/>
            <w:r w:rsidRPr="00ED0303">
              <w:t>методист</w:t>
            </w:r>
            <w:proofErr w:type="gramEnd"/>
            <w:r w:rsidRPr="00ED0303">
              <w:t xml:space="preserve"> по спорту и работе с молодежью </w:t>
            </w:r>
            <w:proofErr w:type="spellStart"/>
            <w:r w:rsidRPr="00ED0303">
              <w:t>конт</w:t>
            </w:r>
            <w:proofErr w:type="spellEnd"/>
            <w:r w:rsidRPr="00ED0303">
              <w:t>. Тел 93249</w:t>
            </w:r>
          </w:p>
        </w:tc>
      </w:tr>
    </w:tbl>
    <w:p w:rsidR="00FC78A9" w:rsidRPr="006E41B6" w:rsidRDefault="00FC78A9" w:rsidP="00FC78A9">
      <w:pPr>
        <w:ind w:left="142" w:hanging="142"/>
        <w:jc w:val="center"/>
      </w:pPr>
    </w:p>
    <w:p w:rsidR="00FC78A9" w:rsidRPr="00E457E3" w:rsidRDefault="00FC78A9" w:rsidP="00FC78A9">
      <w:pPr>
        <w:jc w:val="center"/>
        <w:textAlignment w:val="baseline"/>
      </w:pPr>
      <w:r w:rsidRPr="00E457E3">
        <w:rPr>
          <w:b/>
          <w:bCs/>
        </w:rPr>
        <w:t>План  мероприятий</w:t>
      </w:r>
    </w:p>
    <w:p w:rsidR="00FC78A9" w:rsidRPr="003C2397" w:rsidRDefault="00FC78A9" w:rsidP="00FC78A9">
      <w:pPr>
        <w:ind w:left="709" w:hanging="142"/>
        <w:jc w:val="center"/>
        <w:textAlignment w:val="baseline"/>
      </w:pPr>
      <w:r w:rsidRPr="003C2397">
        <w:rPr>
          <w:b/>
          <w:bCs/>
        </w:rPr>
        <w:t>Филиал </w:t>
      </w:r>
      <w:proofErr w:type="spellStart"/>
      <w:r w:rsidRPr="003C2397">
        <w:rPr>
          <w:b/>
          <w:bCs/>
        </w:rPr>
        <w:t>Квашнинский</w:t>
      </w:r>
      <w:proofErr w:type="spellEnd"/>
      <w:r w:rsidRPr="003C2397">
        <w:rPr>
          <w:b/>
          <w:bCs/>
        </w:rPr>
        <w:t>  СДК</w:t>
      </w:r>
    </w:p>
    <w:p w:rsidR="00FC78A9" w:rsidRPr="003C2397" w:rsidRDefault="00FC78A9" w:rsidP="00FC78A9">
      <w:pPr>
        <w:ind w:left="709" w:hanging="142"/>
        <w:jc w:val="center"/>
        <w:textAlignment w:val="baseline"/>
      </w:pPr>
      <w:r w:rsidRPr="003C2397">
        <w:rPr>
          <w:b/>
          <w:bCs/>
        </w:rPr>
        <w:t>По профилактике безнадзорности и правонарушения среди молодежи и несовершеннолетних</w:t>
      </w:r>
    </w:p>
    <w:p w:rsidR="00FC78A9" w:rsidRPr="003C2397" w:rsidRDefault="00FC78A9" w:rsidP="00FC78A9">
      <w:pPr>
        <w:ind w:left="709" w:hanging="142"/>
        <w:jc w:val="center"/>
        <w:textAlignment w:val="baseline"/>
      </w:pPr>
      <w:r w:rsidRPr="003C2397">
        <w:rPr>
          <w:b/>
          <w:bCs/>
        </w:rPr>
        <w:t>на 2020 год.</w:t>
      </w:r>
    </w:p>
    <w:tbl>
      <w:tblPr>
        <w:tblW w:w="1094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2523"/>
        <w:gridCol w:w="1767"/>
        <w:gridCol w:w="1165"/>
        <w:gridCol w:w="426"/>
        <w:gridCol w:w="1417"/>
        <w:gridCol w:w="992"/>
        <w:gridCol w:w="1843"/>
      </w:tblGrid>
      <w:tr w:rsidR="00FC78A9" w:rsidRPr="003C2397" w:rsidTr="00243421">
        <w:trPr>
          <w:trHeight w:val="13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№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Наименование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мероприятий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и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форма  проведения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Дата и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время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(примерно)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проведения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Место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проведения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Кол-во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присут</w:t>
            </w:r>
            <w:proofErr w:type="spellEnd"/>
            <w:r w:rsidRPr="003C2397">
              <w:t> –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ствующих</w:t>
            </w:r>
            <w:proofErr w:type="spellEnd"/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proofErr w:type="gramStart"/>
            <w:r w:rsidRPr="003C2397">
              <w:t>Фин</w:t>
            </w:r>
            <w:proofErr w:type="spellEnd"/>
            <w:proofErr w:type="gramEnd"/>
            <w:r w:rsidRPr="003C2397">
              <w:t>-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вание</w:t>
            </w:r>
            <w:proofErr w:type="spellEnd"/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Ф.И.О.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Должность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ответст</w:t>
            </w:r>
            <w:proofErr w:type="spellEnd"/>
            <w:r w:rsidRPr="003C2397">
              <w:t>.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Контакт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телефон</w:t>
            </w:r>
          </w:p>
        </w:tc>
      </w:tr>
      <w:tr w:rsidR="00FC78A9" w:rsidRPr="003C2397" w:rsidTr="00FC78A9">
        <w:trPr>
          <w:trHeight w:val="429"/>
        </w:trPr>
        <w:tc>
          <w:tcPr>
            <w:tcW w:w="10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1 квартал</w:t>
            </w:r>
          </w:p>
        </w:tc>
      </w:tr>
      <w:tr w:rsidR="00FC78A9" w:rsidRPr="003C2397" w:rsidTr="00243421">
        <w:trPr>
          <w:trHeight w:val="4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1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Default="00FC78A9" w:rsidP="00FC78A9">
            <w:pPr>
              <w:ind w:left="709" w:hanging="142"/>
              <w:jc w:val="center"/>
              <w:rPr>
                <w:b/>
              </w:rPr>
            </w:pPr>
            <w:r w:rsidRPr="003C2397">
              <w:rPr>
                <w:b/>
              </w:rPr>
              <w:t>« По лабиринтам законов и кодексов»</w:t>
            </w:r>
          </w:p>
          <w:p w:rsidR="00FC78A9" w:rsidRPr="003C2397" w:rsidRDefault="00FC78A9" w:rsidP="00FC78A9">
            <w:pPr>
              <w:ind w:left="709" w:hanging="142"/>
              <w:jc w:val="center"/>
              <w:rPr>
                <w:b/>
              </w:rPr>
            </w:pPr>
            <w:r w:rsidRPr="003C2397">
              <w:t>Книжная иллюстрированная выставка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10.01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Пятница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В течени</w:t>
            </w:r>
            <w:proofErr w:type="gramStart"/>
            <w:r w:rsidRPr="003C2397">
              <w:t>и</w:t>
            </w:r>
            <w:proofErr w:type="gramEnd"/>
            <w:r w:rsidRPr="003C2397">
              <w:t xml:space="preserve"> года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Квашнинский</w:t>
            </w:r>
            <w:proofErr w:type="spellEnd"/>
            <w:r w:rsidRPr="003C2397">
              <w:t xml:space="preserve"> СДК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библиотека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r w:rsidRPr="003C2397">
              <w:rPr>
                <w:rStyle w:val="normaltextrun"/>
                <w:sz w:val="22"/>
                <w:szCs w:val="22"/>
              </w:rPr>
              <w:t>Нагорный Н.Н.</w:t>
            </w:r>
          </w:p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3C2397">
              <w:rPr>
                <w:rStyle w:val="normaltextrun"/>
                <w:sz w:val="22"/>
                <w:szCs w:val="22"/>
              </w:rPr>
              <w:t>Заведующий</w:t>
            </w:r>
          </w:p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3C2397">
              <w:rPr>
                <w:rStyle w:val="spellingerror"/>
                <w:sz w:val="22"/>
                <w:szCs w:val="22"/>
              </w:rPr>
              <w:t>Квашнинский</w:t>
            </w:r>
            <w:proofErr w:type="spellEnd"/>
            <w:r w:rsidRPr="003C2397">
              <w:rPr>
                <w:rStyle w:val="normaltextrun"/>
                <w:sz w:val="22"/>
                <w:szCs w:val="22"/>
              </w:rPr>
              <w:t> СДК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rPr>
                <w:rStyle w:val="normaltextrun"/>
              </w:rPr>
              <w:t>89134648287</w:t>
            </w:r>
          </w:p>
        </w:tc>
      </w:tr>
      <w:tr w:rsidR="00FC78A9" w:rsidRPr="003C2397" w:rsidTr="00FC78A9">
        <w:trPr>
          <w:trHeight w:val="429"/>
        </w:trPr>
        <w:tc>
          <w:tcPr>
            <w:tcW w:w="10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2 квартал</w:t>
            </w:r>
          </w:p>
        </w:tc>
      </w:tr>
      <w:tr w:rsidR="00FC78A9" w:rsidRPr="003C2397" w:rsidTr="00243421">
        <w:trPr>
          <w:trHeight w:val="4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2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rPr>
                <w:b/>
              </w:rPr>
            </w:pPr>
            <w:r w:rsidRPr="003C2397">
              <w:rPr>
                <w:b/>
              </w:rPr>
              <w:t>« Закон обо мне. Мне о законе»</w:t>
            </w:r>
          </w:p>
          <w:p w:rsidR="00FC78A9" w:rsidRPr="003C2397" w:rsidRDefault="00FC78A9" w:rsidP="00FC78A9">
            <w:pPr>
              <w:ind w:left="709" w:hanging="142"/>
              <w:jc w:val="center"/>
            </w:pPr>
            <w:r w:rsidRPr="003C2397">
              <w:lastRenderedPageBreak/>
              <w:t>Профилактическая беседа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lastRenderedPageBreak/>
              <w:t>13.06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Суббота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lastRenderedPageBreak/>
              <w:t>20.00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Квашнин</w:t>
            </w:r>
            <w:r w:rsidRPr="003C2397">
              <w:lastRenderedPageBreak/>
              <w:t>кий</w:t>
            </w:r>
            <w:proofErr w:type="spellEnd"/>
            <w:r w:rsidRPr="003C2397">
              <w:t xml:space="preserve"> СДК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фойе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3C2397">
              <w:rPr>
                <w:rStyle w:val="spellingerror"/>
                <w:sz w:val="22"/>
                <w:szCs w:val="22"/>
              </w:rPr>
              <w:t>Майснер</w:t>
            </w:r>
            <w:proofErr w:type="spellEnd"/>
            <w:r w:rsidRPr="003C2397">
              <w:rPr>
                <w:rStyle w:val="normaltextrun"/>
                <w:sz w:val="22"/>
                <w:szCs w:val="22"/>
              </w:rPr>
              <w:t> Н.В.</w:t>
            </w:r>
          </w:p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r w:rsidRPr="003C2397">
              <w:rPr>
                <w:rStyle w:val="normaltextrun"/>
                <w:sz w:val="22"/>
                <w:szCs w:val="22"/>
              </w:rPr>
              <w:lastRenderedPageBreak/>
              <w:t>Руководитель кружковых объединений</w:t>
            </w:r>
          </w:p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r w:rsidRPr="003C2397">
              <w:rPr>
                <w:rStyle w:val="normaltextrun"/>
                <w:sz w:val="22"/>
                <w:szCs w:val="22"/>
              </w:rPr>
              <w:t>8913773780</w:t>
            </w:r>
          </w:p>
          <w:p w:rsidR="00FC78A9" w:rsidRPr="003C2397" w:rsidRDefault="00FC78A9" w:rsidP="00FC78A9">
            <w:pPr>
              <w:ind w:left="457" w:firstLine="110"/>
              <w:jc w:val="center"/>
              <w:textAlignment w:val="baseline"/>
            </w:pPr>
          </w:p>
        </w:tc>
      </w:tr>
      <w:tr w:rsidR="00FC78A9" w:rsidRPr="003C2397" w:rsidTr="00FC78A9">
        <w:trPr>
          <w:trHeight w:val="429"/>
        </w:trPr>
        <w:tc>
          <w:tcPr>
            <w:tcW w:w="10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lastRenderedPageBreak/>
              <w:t>3 квартал</w:t>
            </w:r>
          </w:p>
        </w:tc>
      </w:tr>
      <w:tr w:rsidR="00FC78A9" w:rsidRPr="003C2397" w:rsidTr="00243421">
        <w:trPr>
          <w:trHeight w:val="4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3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rPr>
                <w:b/>
              </w:rPr>
            </w:pPr>
            <w:r w:rsidRPr="003C2397">
              <w:rPr>
                <w:b/>
              </w:rPr>
              <w:t>« Шалость. Злонамеренный поступок. Вандализм».</w:t>
            </w:r>
          </w:p>
          <w:p w:rsidR="00FC78A9" w:rsidRPr="003C2397" w:rsidRDefault="00FC78A9" w:rsidP="00FC78A9">
            <w:pPr>
              <w:ind w:left="709" w:hanging="142"/>
              <w:jc w:val="center"/>
            </w:pPr>
            <w:r w:rsidRPr="003C2397">
              <w:t>Час общения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07.08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Пятница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18.00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Квашнинкий</w:t>
            </w:r>
            <w:proofErr w:type="spellEnd"/>
            <w:r w:rsidRPr="003C2397">
              <w:t xml:space="preserve"> СДК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фойе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r w:rsidRPr="003C2397">
              <w:rPr>
                <w:rStyle w:val="normaltextrun"/>
                <w:sz w:val="22"/>
                <w:szCs w:val="22"/>
              </w:rPr>
              <w:t>Нагорный Н.Н.</w:t>
            </w:r>
          </w:p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3C2397">
              <w:rPr>
                <w:rStyle w:val="normaltextrun"/>
                <w:sz w:val="22"/>
                <w:szCs w:val="22"/>
              </w:rPr>
              <w:t>Заведующий</w:t>
            </w:r>
          </w:p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3C2397">
              <w:rPr>
                <w:rStyle w:val="spellingerror"/>
                <w:sz w:val="22"/>
                <w:szCs w:val="22"/>
              </w:rPr>
              <w:t>Квашнинский</w:t>
            </w:r>
            <w:proofErr w:type="spellEnd"/>
            <w:r w:rsidRPr="003C2397">
              <w:rPr>
                <w:rStyle w:val="normaltextrun"/>
                <w:sz w:val="22"/>
                <w:szCs w:val="22"/>
              </w:rPr>
              <w:t> СДК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rPr>
                <w:rStyle w:val="normaltextrun"/>
              </w:rPr>
              <w:t>89134648287</w:t>
            </w:r>
          </w:p>
        </w:tc>
      </w:tr>
      <w:tr w:rsidR="00FC78A9" w:rsidRPr="003C2397" w:rsidTr="00FC78A9">
        <w:trPr>
          <w:trHeight w:val="429"/>
        </w:trPr>
        <w:tc>
          <w:tcPr>
            <w:tcW w:w="10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4 квартал</w:t>
            </w:r>
          </w:p>
        </w:tc>
      </w:tr>
      <w:tr w:rsidR="00FC78A9" w:rsidRPr="003C2397" w:rsidTr="00243421">
        <w:trPr>
          <w:trHeight w:val="4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4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rPr>
                <w:b/>
              </w:rPr>
            </w:pPr>
            <w:r w:rsidRPr="003C2397">
              <w:rPr>
                <w:b/>
              </w:rPr>
              <w:t>« Жить в мире с другими»</w:t>
            </w:r>
          </w:p>
          <w:p w:rsidR="00FC78A9" w:rsidRPr="003C2397" w:rsidRDefault="00FC78A9" w:rsidP="00FC78A9">
            <w:pPr>
              <w:ind w:left="709" w:hanging="142"/>
              <w:jc w:val="center"/>
            </w:pPr>
            <w:r w:rsidRPr="003C2397">
              <w:t>Урок толерантного поведения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30.10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Пятница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18.00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proofErr w:type="spellStart"/>
            <w:r w:rsidRPr="003C2397">
              <w:t>Квашнинский</w:t>
            </w:r>
            <w:proofErr w:type="spellEnd"/>
            <w:r w:rsidRPr="003C2397">
              <w:t xml:space="preserve"> СДК</w:t>
            </w: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библиотека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3C2397">
              <w:rPr>
                <w:rStyle w:val="spellingerror"/>
                <w:sz w:val="22"/>
                <w:szCs w:val="22"/>
              </w:rPr>
              <w:t>Боинская</w:t>
            </w:r>
            <w:proofErr w:type="spellEnd"/>
            <w:r w:rsidRPr="003C2397">
              <w:rPr>
                <w:rStyle w:val="normaltextrun"/>
                <w:sz w:val="22"/>
                <w:szCs w:val="22"/>
              </w:rPr>
              <w:t> И.М.</w:t>
            </w:r>
          </w:p>
          <w:p w:rsidR="00FC78A9" w:rsidRPr="003C2397" w:rsidRDefault="00FC78A9" w:rsidP="00FC78A9">
            <w:pPr>
              <w:pStyle w:val="paragraph"/>
              <w:spacing w:before="0" w:beforeAutospacing="0" w:after="0" w:afterAutospacing="0"/>
              <w:ind w:left="709" w:hanging="142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3C2397">
              <w:rPr>
                <w:rStyle w:val="spellingerror"/>
                <w:sz w:val="22"/>
                <w:szCs w:val="22"/>
              </w:rPr>
              <w:t>Культорганизатор</w:t>
            </w:r>
            <w:proofErr w:type="spellEnd"/>
          </w:p>
          <w:p w:rsidR="00FC78A9" w:rsidRPr="003C2397" w:rsidRDefault="00FC78A9" w:rsidP="00FC78A9">
            <w:pPr>
              <w:ind w:left="709" w:hanging="142"/>
              <w:jc w:val="center"/>
              <w:textAlignment w:val="baseline"/>
            </w:pPr>
            <w:r w:rsidRPr="003C2397">
              <w:rPr>
                <w:rStyle w:val="normaltextrun"/>
              </w:rPr>
              <w:t>89138987972</w:t>
            </w:r>
          </w:p>
        </w:tc>
      </w:tr>
    </w:tbl>
    <w:p w:rsidR="00FC78A9" w:rsidRPr="00ED0303" w:rsidRDefault="00FC78A9" w:rsidP="00FC78A9">
      <w:p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</w:p>
    <w:p w:rsidR="00FC78A9" w:rsidRPr="006F02AF" w:rsidRDefault="00FC78A9" w:rsidP="00FC78A9">
      <w:pPr>
        <w:shd w:val="clear" w:color="auto" w:fill="FFFFFF"/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b/>
          <w:bCs/>
          <w:color w:val="000000"/>
        </w:rPr>
        <w:t>8.</w:t>
      </w:r>
      <w:r w:rsidRPr="006F02AF">
        <w:rPr>
          <w:b/>
          <w:bCs/>
          <w:color w:val="000000"/>
        </w:rPr>
        <w:t>Ожидаемые результаты.</w:t>
      </w:r>
    </w:p>
    <w:p w:rsidR="00FC78A9" w:rsidRPr="006F02AF" w:rsidRDefault="00FC78A9" w:rsidP="00FC78A9">
      <w:pPr>
        <w:shd w:val="clear" w:color="auto" w:fill="FFFFFF"/>
        <w:ind w:left="426" w:firstLine="142"/>
        <w:jc w:val="both"/>
        <w:rPr>
          <w:rFonts w:ascii="Calibri" w:hAnsi="Calibri"/>
          <w:color w:val="000000"/>
          <w:sz w:val="20"/>
          <w:szCs w:val="20"/>
        </w:rPr>
      </w:pPr>
      <w:r w:rsidRPr="006F02AF">
        <w:rPr>
          <w:color w:val="000000"/>
        </w:rPr>
        <w:t>Реализация мероприятий, предусмотренных программой, позволит:</w:t>
      </w:r>
    </w:p>
    <w:p w:rsidR="00FC78A9" w:rsidRPr="006F02AF" w:rsidRDefault="00FC78A9" w:rsidP="00FC78A9">
      <w:pPr>
        <w:numPr>
          <w:ilvl w:val="0"/>
          <w:numId w:val="11"/>
        </w:numPr>
        <w:shd w:val="clear" w:color="auto" w:fill="FFFFFF"/>
        <w:ind w:left="426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FC78A9" w:rsidRPr="006F02AF" w:rsidRDefault="00FC78A9" w:rsidP="00FC78A9">
      <w:pPr>
        <w:numPr>
          <w:ilvl w:val="0"/>
          <w:numId w:val="11"/>
        </w:numPr>
        <w:shd w:val="clear" w:color="auto" w:fill="FFFFFF"/>
        <w:ind w:left="426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улучшить взаимодействие органов и учреждений системы профилактики безнадзорности и правонарушений;</w:t>
      </w:r>
    </w:p>
    <w:p w:rsidR="00FC78A9" w:rsidRPr="006F02AF" w:rsidRDefault="00FC78A9" w:rsidP="00FC78A9">
      <w:pPr>
        <w:numPr>
          <w:ilvl w:val="0"/>
          <w:numId w:val="11"/>
        </w:numPr>
        <w:shd w:val="clear" w:color="auto" w:fill="FFFFFF"/>
        <w:ind w:left="426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создать условия для дальнейшего снижения числа правонарушений и преступлений, совершаемых несовершеннолетними;</w:t>
      </w:r>
    </w:p>
    <w:p w:rsidR="00FC78A9" w:rsidRPr="006F02AF" w:rsidRDefault="00FC78A9" w:rsidP="00FC78A9">
      <w:pPr>
        <w:numPr>
          <w:ilvl w:val="0"/>
          <w:numId w:val="11"/>
        </w:numPr>
        <w:shd w:val="clear" w:color="auto" w:fill="FFFFFF"/>
        <w:ind w:left="426" w:firstLine="900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снижение /отсутствие количества безнадзорных и беспризорных детей и подростков.</w:t>
      </w:r>
    </w:p>
    <w:p w:rsidR="00FC78A9" w:rsidRPr="006F02AF" w:rsidRDefault="00FC78A9" w:rsidP="00FC78A9">
      <w:pPr>
        <w:shd w:val="clear" w:color="auto" w:fill="FFFFFF"/>
        <w:ind w:right="76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</w:rPr>
        <w:t>9</w:t>
      </w:r>
      <w:r w:rsidRPr="006F02AF">
        <w:rPr>
          <w:b/>
          <w:bCs/>
          <w:color w:val="000000"/>
        </w:rPr>
        <w:t>. Система организации и контроля.</w:t>
      </w:r>
    </w:p>
    <w:p w:rsidR="00FC78A9" w:rsidRPr="006F02AF" w:rsidRDefault="00FC78A9" w:rsidP="00FC78A9">
      <w:pPr>
        <w:numPr>
          <w:ilvl w:val="0"/>
          <w:numId w:val="12"/>
        </w:numPr>
        <w:shd w:val="clear" w:color="auto" w:fill="FFFFFF"/>
        <w:ind w:left="786" w:right="76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Изучение документации Совета Профилактики.</w:t>
      </w:r>
    </w:p>
    <w:p w:rsidR="00FC78A9" w:rsidRPr="006F02AF" w:rsidRDefault="00FC78A9" w:rsidP="00FC78A9">
      <w:pPr>
        <w:numPr>
          <w:ilvl w:val="0"/>
          <w:numId w:val="12"/>
        </w:numPr>
        <w:shd w:val="clear" w:color="auto" w:fill="FFFFFF"/>
        <w:ind w:left="786" w:right="76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Анализ проведённых акций, мероприятий.</w:t>
      </w:r>
    </w:p>
    <w:p w:rsidR="00FC78A9" w:rsidRPr="006F02AF" w:rsidRDefault="00FC78A9" w:rsidP="00FC78A9">
      <w:pPr>
        <w:numPr>
          <w:ilvl w:val="0"/>
          <w:numId w:val="12"/>
        </w:numPr>
        <w:shd w:val="clear" w:color="auto" w:fill="FFFFFF"/>
        <w:ind w:left="786" w:right="76"/>
        <w:jc w:val="both"/>
        <w:rPr>
          <w:rFonts w:ascii="Calibri" w:hAnsi="Calibri" w:cs="Arial"/>
          <w:color w:val="000000"/>
          <w:sz w:val="20"/>
          <w:szCs w:val="20"/>
        </w:rPr>
      </w:pPr>
      <w:r w:rsidRPr="006F02AF">
        <w:rPr>
          <w:color w:val="000000"/>
        </w:rPr>
        <w:t>Количество разработанных и реализованных социально - ориентированных проектов, добровольческих акций.</w:t>
      </w:r>
    </w:p>
    <w:p w:rsidR="00FC78A9" w:rsidRPr="005B4686" w:rsidRDefault="00FC78A9"/>
    <w:sectPr w:rsidR="00FC78A9" w:rsidRPr="005B4686" w:rsidSect="00FC78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50"/>
    <w:multiLevelType w:val="multilevel"/>
    <w:tmpl w:val="790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54E2"/>
    <w:multiLevelType w:val="multilevel"/>
    <w:tmpl w:val="6FD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462F"/>
    <w:multiLevelType w:val="multilevel"/>
    <w:tmpl w:val="7E5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A27F7"/>
    <w:multiLevelType w:val="multilevel"/>
    <w:tmpl w:val="EDA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10547"/>
    <w:multiLevelType w:val="multilevel"/>
    <w:tmpl w:val="3A7E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26F19"/>
    <w:multiLevelType w:val="multilevel"/>
    <w:tmpl w:val="C970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9766C"/>
    <w:multiLevelType w:val="multilevel"/>
    <w:tmpl w:val="E10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0033C"/>
    <w:multiLevelType w:val="multilevel"/>
    <w:tmpl w:val="851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24A6F"/>
    <w:multiLevelType w:val="multilevel"/>
    <w:tmpl w:val="9AD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D6B54"/>
    <w:multiLevelType w:val="multilevel"/>
    <w:tmpl w:val="8B0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C6E90"/>
    <w:multiLevelType w:val="multilevel"/>
    <w:tmpl w:val="A40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D6AE3"/>
    <w:multiLevelType w:val="multilevel"/>
    <w:tmpl w:val="9190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686"/>
    <w:rsid w:val="00243421"/>
    <w:rsid w:val="00403D4F"/>
    <w:rsid w:val="004418E2"/>
    <w:rsid w:val="005B4686"/>
    <w:rsid w:val="0061085D"/>
    <w:rsid w:val="00832E15"/>
    <w:rsid w:val="0090616E"/>
    <w:rsid w:val="00AD392F"/>
    <w:rsid w:val="00AD3952"/>
    <w:rsid w:val="00D5126A"/>
    <w:rsid w:val="00F55599"/>
    <w:rsid w:val="00FC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86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5B46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4686"/>
  </w:style>
  <w:style w:type="character" w:styleId="a4">
    <w:name w:val="Strong"/>
    <w:basedOn w:val="a0"/>
    <w:uiPriority w:val="22"/>
    <w:qFormat/>
    <w:rsid w:val="005B4686"/>
    <w:rPr>
      <w:b/>
      <w:bCs/>
    </w:rPr>
  </w:style>
  <w:style w:type="paragraph" w:customStyle="1" w:styleId="paragraph">
    <w:name w:val="paragraph"/>
    <w:basedOn w:val="a"/>
    <w:rsid w:val="00FC78A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C78A9"/>
  </w:style>
  <w:style w:type="character" w:customStyle="1" w:styleId="spellingerror">
    <w:name w:val="spellingerror"/>
    <w:basedOn w:val="a0"/>
    <w:rsid w:val="00FC78A9"/>
  </w:style>
  <w:style w:type="paragraph" w:styleId="a5">
    <w:name w:val="Normal (Web)"/>
    <w:basedOn w:val="a"/>
    <w:uiPriority w:val="99"/>
    <w:unhideWhenUsed/>
    <w:rsid w:val="00FC78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2020-10-01T05:18:00Z</dcterms:created>
  <dcterms:modified xsi:type="dcterms:W3CDTF">2020-10-01T06:43:00Z</dcterms:modified>
</cp:coreProperties>
</file>